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E2ABC2" w14:textId="77777777" w:rsidR="00157B42" w:rsidRPr="00C378C8" w:rsidRDefault="00157B42" w:rsidP="00157B42">
      <w:pPr>
        <w:widowControl/>
        <w:jc w:val="right"/>
        <w:rPr>
          <w:rFonts w:ascii="Times New Roman" w:hAnsi="Times New Roman"/>
          <w:b/>
          <w:color w:val="FF0000"/>
          <w:spacing w:val="20"/>
          <w:sz w:val="32"/>
          <w:szCs w:val="32"/>
        </w:rPr>
      </w:pPr>
      <w:bookmarkStart w:id="0" w:name="_Hlk11684602"/>
      <w:bookmarkEnd w:id="0"/>
      <w:r w:rsidRPr="00C378C8">
        <w:rPr>
          <w:rFonts w:ascii="Times New Roman" w:hAnsi="Times New Roman"/>
          <w:noProof/>
          <w:color w:val="000000" w:themeColor="text1"/>
          <w:sz w:val="32"/>
          <w:szCs w:val="24"/>
        </w:rPr>
        <w:drawing>
          <wp:inline distT="0" distB="0" distL="0" distR="0" wp14:anchorId="747B65DF" wp14:editId="3D001F70">
            <wp:extent cx="1133858" cy="1119228"/>
            <wp:effectExtent l="0" t="0" r="0" b="0"/>
            <wp:docPr id="7" name="图片 1" descr="D:\科技发展中心\科发中心LOGO\水专项LOGO\中文版.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科技发展中心\科发中心LOGO\水专项LOGO\中文版.png"/>
                    <pic:cNvPicPr>
                      <a:picLocks noChangeAspect="1" noChangeArrowheads="1"/>
                    </pic:cNvPicPr>
                  </pic:nvPicPr>
                  <pic:blipFill>
                    <a:blip r:embed="rId8" cstate="print"/>
                    <a:srcRect/>
                    <a:stretch>
                      <a:fillRect/>
                    </a:stretch>
                  </pic:blipFill>
                  <pic:spPr bwMode="auto">
                    <a:xfrm>
                      <a:off x="0" y="0"/>
                      <a:ext cx="1133858" cy="1119228"/>
                    </a:xfrm>
                    <a:prstGeom prst="rect">
                      <a:avLst/>
                    </a:prstGeom>
                    <a:noFill/>
                    <a:ln w="9525">
                      <a:noFill/>
                      <a:miter lim="800000"/>
                      <a:headEnd/>
                      <a:tailEnd/>
                    </a:ln>
                  </pic:spPr>
                </pic:pic>
              </a:graphicData>
            </a:graphic>
          </wp:inline>
        </w:drawing>
      </w:r>
    </w:p>
    <w:p w14:paraId="53E40086" w14:textId="77777777" w:rsidR="00157B42" w:rsidRPr="00C378C8" w:rsidRDefault="00157B42" w:rsidP="00157B42">
      <w:pPr>
        <w:widowControl/>
        <w:jc w:val="left"/>
        <w:rPr>
          <w:rFonts w:ascii="Times New Roman" w:hAnsi="Times New Roman"/>
          <w:b/>
          <w:color w:val="FF0000"/>
          <w:spacing w:val="20"/>
          <w:sz w:val="32"/>
          <w:szCs w:val="32"/>
        </w:rPr>
      </w:pPr>
    </w:p>
    <w:p w14:paraId="6CF506B8" w14:textId="77777777" w:rsidR="00157B42" w:rsidRPr="00C378C8" w:rsidRDefault="00157B42" w:rsidP="00157B42">
      <w:pPr>
        <w:widowControl/>
        <w:jc w:val="left"/>
        <w:rPr>
          <w:rFonts w:ascii="Times New Roman" w:hAnsi="Times New Roman"/>
          <w:b/>
          <w:color w:val="FF0000"/>
          <w:spacing w:val="20"/>
          <w:sz w:val="32"/>
          <w:szCs w:val="32"/>
        </w:rPr>
      </w:pPr>
    </w:p>
    <w:p w14:paraId="0F0FAC38" w14:textId="77777777" w:rsidR="00157B42" w:rsidRPr="00C378C8" w:rsidRDefault="00157B42" w:rsidP="00157B42">
      <w:pPr>
        <w:widowControl/>
        <w:jc w:val="left"/>
        <w:rPr>
          <w:rFonts w:ascii="Times New Roman" w:hAnsi="Times New Roman"/>
          <w:b/>
          <w:color w:val="FF0000"/>
          <w:spacing w:val="20"/>
          <w:sz w:val="32"/>
          <w:szCs w:val="32"/>
        </w:rPr>
      </w:pPr>
    </w:p>
    <w:p w14:paraId="674E9F0F" w14:textId="77777777" w:rsidR="00157B42" w:rsidRPr="00591E28" w:rsidRDefault="00CC4EF7" w:rsidP="00591E28">
      <w:pPr>
        <w:spacing w:line="360" w:lineRule="auto"/>
        <w:jc w:val="center"/>
        <w:rPr>
          <w:rFonts w:ascii="Times New Roman" w:eastAsia="方正小标宋简体" w:hAnsi="Times New Roman"/>
          <w:b/>
          <w:color w:val="000000" w:themeColor="text1"/>
          <w:sz w:val="48"/>
          <w:szCs w:val="52"/>
        </w:rPr>
      </w:pPr>
      <w:r>
        <w:rPr>
          <w:rFonts w:ascii="Times New Roman" w:eastAsia="方正小标宋简体" w:hAnsi="Times New Roman" w:hint="eastAsia"/>
          <w:b/>
          <w:color w:val="000000" w:themeColor="text1"/>
          <w:sz w:val="48"/>
          <w:szCs w:val="52"/>
        </w:rPr>
        <w:t>太湖</w:t>
      </w:r>
      <w:r w:rsidR="00157B42" w:rsidRPr="00591E28">
        <w:rPr>
          <w:rFonts w:ascii="Times New Roman" w:eastAsia="方正小标宋简体" w:hAnsi="Times New Roman"/>
          <w:b/>
          <w:color w:val="000000" w:themeColor="text1"/>
          <w:sz w:val="48"/>
          <w:szCs w:val="52"/>
        </w:rPr>
        <w:t>水生</w:t>
      </w:r>
      <w:r w:rsidR="004D716D">
        <w:rPr>
          <w:rFonts w:ascii="Times New Roman" w:eastAsia="方正小标宋简体" w:hAnsi="Times New Roman" w:hint="eastAsia"/>
          <w:b/>
          <w:color w:val="000000" w:themeColor="text1"/>
          <w:sz w:val="48"/>
          <w:szCs w:val="52"/>
        </w:rPr>
        <w:t>植被</w:t>
      </w:r>
      <w:r w:rsidR="008048ED" w:rsidRPr="009059FD">
        <w:rPr>
          <w:rFonts w:ascii="Times New Roman" w:eastAsia="方正小标宋简体" w:hAnsi="Times New Roman" w:hint="eastAsia"/>
          <w:b/>
          <w:color w:val="000000" w:themeColor="text1"/>
          <w:sz w:val="48"/>
          <w:szCs w:val="52"/>
        </w:rPr>
        <w:t>恢</w:t>
      </w:r>
      <w:r w:rsidR="00A26F3D">
        <w:rPr>
          <w:rFonts w:ascii="Times New Roman" w:eastAsia="方正小标宋简体" w:hAnsi="Times New Roman" w:hint="eastAsia"/>
          <w:b/>
          <w:color w:val="000000" w:themeColor="text1"/>
          <w:sz w:val="48"/>
          <w:szCs w:val="52"/>
        </w:rPr>
        <w:t>复</w:t>
      </w:r>
      <w:r w:rsidR="00157B42" w:rsidRPr="00591E28">
        <w:rPr>
          <w:rFonts w:ascii="Times New Roman" w:eastAsia="方正小标宋简体" w:hAnsi="Times New Roman"/>
          <w:b/>
          <w:color w:val="000000" w:themeColor="text1"/>
          <w:sz w:val="48"/>
          <w:szCs w:val="52"/>
        </w:rPr>
        <w:t>与</w:t>
      </w:r>
      <w:r>
        <w:rPr>
          <w:rFonts w:ascii="Times New Roman" w:eastAsia="方正小标宋简体" w:hAnsi="Times New Roman" w:hint="eastAsia"/>
          <w:b/>
          <w:color w:val="000000" w:themeColor="text1"/>
          <w:sz w:val="48"/>
          <w:szCs w:val="52"/>
        </w:rPr>
        <w:t>良性</w:t>
      </w:r>
      <w:r w:rsidR="00157B42" w:rsidRPr="00591E28">
        <w:rPr>
          <w:rFonts w:ascii="Times New Roman" w:eastAsia="方正小标宋简体" w:hAnsi="Times New Roman"/>
          <w:b/>
          <w:color w:val="000000" w:themeColor="text1"/>
          <w:sz w:val="48"/>
          <w:szCs w:val="52"/>
        </w:rPr>
        <w:t>生态系统</w:t>
      </w:r>
      <w:r w:rsidR="00033B6E">
        <w:rPr>
          <w:rFonts w:ascii="Times New Roman" w:eastAsia="方正小标宋简体" w:hAnsi="Times New Roman" w:hint="eastAsia"/>
          <w:b/>
          <w:color w:val="000000" w:themeColor="text1"/>
          <w:sz w:val="48"/>
          <w:szCs w:val="52"/>
        </w:rPr>
        <w:t>重构</w:t>
      </w:r>
      <w:r w:rsidR="00157B42" w:rsidRPr="00591E28">
        <w:rPr>
          <w:rFonts w:ascii="Times New Roman" w:eastAsia="方正小标宋简体" w:hAnsi="Times New Roman"/>
          <w:b/>
          <w:color w:val="000000" w:themeColor="text1"/>
          <w:sz w:val="48"/>
          <w:szCs w:val="52"/>
        </w:rPr>
        <w:t>的</w:t>
      </w:r>
      <w:r w:rsidR="004D716D">
        <w:rPr>
          <w:rFonts w:ascii="Times New Roman" w:eastAsia="方正小标宋简体" w:hAnsi="Times New Roman" w:hint="eastAsia"/>
          <w:b/>
          <w:color w:val="000000" w:themeColor="text1"/>
          <w:sz w:val="48"/>
          <w:szCs w:val="52"/>
        </w:rPr>
        <w:t>对策</w:t>
      </w:r>
      <w:r>
        <w:rPr>
          <w:rFonts w:ascii="Times New Roman" w:eastAsia="方正小标宋简体" w:hAnsi="Times New Roman"/>
          <w:b/>
          <w:color w:val="000000" w:themeColor="text1"/>
          <w:sz w:val="48"/>
          <w:szCs w:val="52"/>
        </w:rPr>
        <w:t>与建议</w:t>
      </w:r>
    </w:p>
    <w:p w14:paraId="4E38DD90" w14:textId="77777777" w:rsidR="00157B42" w:rsidRPr="00C378C8" w:rsidRDefault="00157B42" w:rsidP="00157B42">
      <w:pPr>
        <w:widowControl/>
        <w:jc w:val="left"/>
        <w:rPr>
          <w:rFonts w:ascii="Times New Roman" w:hAnsi="Times New Roman"/>
          <w:b/>
          <w:color w:val="FF0000"/>
          <w:spacing w:val="20"/>
          <w:sz w:val="32"/>
          <w:szCs w:val="32"/>
        </w:rPr>
      </w:pPr>
    </w:p>
    <w:p w14:paraId="7698B25A" w14:textId="77777777" w:rsidR="00157B42" w:rsidRPr="00C378C8" w:rsidRDefault="00157B42" w:rsidP="00157B42">
      <w:pPr>
        <w:widowControl/>
        <w:jc w:val="left"/>
        <w:rPr>
          <w:rFonts w:ascii="Times New Roman" w:hAnsi="Times New Roman"/>
          <w:b/>
          <w:color w:val="FF0000"/>
          <w:spacing w:val="20"/>
          <w:sz w:val="32"/>
          <w:szCs w:val="32"/>
        </w:rPr>
      </w:pPr>
    </w:p>
    <w:p w14:paraId="5AFF2D1E" w14:textId="77777777" w:rsidR="00157B42" w:rsidRDefault="00157B42" w:rsidP="00157B42">
      <w:pPr>
        <w:widowControl/>
        <w:jc w:val="left"/>
        <w:rPr>
          <w:rFonts w:ascii="Times New Roman" w:hAnsi="Times New Roman"/>
          <w:b/>
          <w:color w:val="FF0000"/>
          <w:spacing w:val="20"/>
          <w:sz w:val="32"/>
          <w:szCs w:val="32"/>
        </w:rPr>
      </w:pPr>
    </w:p>
    <w:p w14:paraId="0A72ACA5" w14:textId="77777777" w:rsidR="00413017" w:rsidRDefault="00413017" w:rsidP="00157B42">
      <w:pPr>
        <w:widowControl/>
        <w:jc w:val="left"/>
        <w:rPr>
          <w:rFonts w:ascii="Times New Roman" w:hAnsi="Times New Roman"/>
          <w:b/>
          <w:color w:val="FF0000"/>
          <w:spacing w:val="20"/>
          <w:sz w:val="32"/>
          <w:szCs w:val="32"/>
        </w:rPr>
      </w:pPr>
    </w:p>
    <w:p w14:paraId="6C55FA20" w14:textId="77777777" w:rsidR="00413017" w:rsidRDefault="00413017" w:rsidP="00157B42">
      <w:pPr>
        <w:widowControl/>
        <w:jc w:val="left"/>
        <w:rPr>
          <w:rFonts w:ascii="Times New Roman" w:hAnsi="Times New Roman"/>
          <w:b/>
          <w:color w:val="FF0000"/>
          <w:spacing w:val="20"/>
          <w:sz w:val="32"/>
          <w:szCs w:val="32"/>
        </w:rPr>
      </w:pPr>
    </w:p>
    <w:p w14:paraId="396982B4" w14:textId="77777777" w:rsidR="00591E28" w:rsidRPr="00C378C8" w:rsidRDefault="00591E28" w:rsidP="00157B42">
      <w:pPr>
        <w:widowControl/>
        <w:jc w:val="left"/>
        <w:rPr>
          <w:rFonts w:ascii="Times New Roman" w:hAnsi="Times New Roman"/>
          <w:b/>
          <w:color w:val="FF0000"/>
          <w:spacing w:val="20"/>
          <w:sz w:val="32"/>
          <w:szCs w:val="32"/>
        </w:rPr>
      </w:pPr>
    </w:p>
    <w:p w14:paraId="1FC80E95" w14:textId="77777777" w:rsidR="00157B42" w:rsidRPr="00591E28" w:rsidRDefault="00157B42" w:rsidP="00591E28">
      <w:pPr>
        <w:spacing w:line="360" w:lineRule="auto"/>
        <w:jc w:val="center"/>
        <w:rPr>
          <w:rFonts w:ascii="Times New Roman" w:eastAsia="仿宋_GB2312" w:hAnsi="Times New Roman"/>
          <w:color w:val="000000" w:themeColor="text1"/>
          <w:sz w:val="32"/>
          <w:szCs w:val="32"/>
        </w:rPr>
      </w:pPr>
      <w:r w:rsidRPr="00591E28">
        <w:rPr>
          <w:rFonts w:ascii="Times New Roman" w:eastAsia="仿宋_GB2312" w:hAnsi="Times New Roman"/>
          <w:color w:val="000000" w:themeColor="text1"/>
          <w:sz w:val="32"/>
          <w:szCs w:val="32"/>
        </w:rPr>
        <w:t>梅梁湾滨湖城市水体水环境深度改善和生态功能提升技术与工程示范项目（</w:t>
      </w:r>
      <w:r w:rsidRPr="00591E28">
        <w:rPr>
          <w:rFonts w:ascii="Times New Roman" w:eastAsia="仿宋_GB2312" w:hAnsi="Times New Roman"/>
          <w:color w:val="000000" w:themeColor="text1"/>
          <w:sz w:val="32"/>
          <w:szCs w:val="32"/>
        </w:rPr>
        <w:t>2017ZX07203</w:t>
      </w:r>
      <w:r w:rsidRPr="00591E28">
        <w:rPr>
          <w:rFonts w:ascii="Times New Roman" w:eastAsia="仿宋_GB2312" w:hAnsi="Times New Roman"/>
          <w:color w:val="000000" w:themeColor="text1"/>
          <w:sz w:val="32"/>
          <w:szCs w:val="32"/>
        </w:rPr>
        <w:t>）项目组</w:t>
      </w:r>
    </w:p>
    <w:p w14:paraId="58E41FC7" w14:textId="77777777" w:rsidR="00591E28" w:rsidRDefault="00157B42" w:rsidP="00591E28">
      <w:pPr>
        <w:spacing w:line="360" w:lineRule="auto"/>
        <w:jc w:val="center"/>
        <w:rPr>
          <w:rFonts w:ascii="Times New Roman" w:eastAsia="仿宋_GB2312" w:hAnsi="Times New Roman"/>
          <w:color w:val="000000" w:themeColor="text1"/>
          <w:sz w:val="32"/>
          <w:szCs w:val="32"/>
        </w:rPr>
      </w:pPr>
      <w:r w:rsidRPr="00591E28">
        <w:rPr>
          <w:rFonts w:ascii="Times New Roman" w:eastAsia="仿宋_GB2312" w:hAnsi="Times New Roman"/>
          <w:color w:val="000000" w:themeColor="text1"/>
          <w:sz w:val="32"/>
          <w:szCs w:val="32"/>
        </w:rPr>
        <w:t>（</w:t>
      </w:r>
      <w:r w:rsidR="00337C08">
        <w:rPr>
          <w:rFonts w:ascii="Times New Roman" w:eastAsia="仿宋_GB2312" w:hAnsi="Times New Roman" w:hint="eastAsia"/>
          <w:color w:val="000000" w:themeColor="text1"/>
          <w:sz w:val="32"/>
          <w:szCs w:val="32"/>
        </w:rPr>
        <w:t>秦伯强、张运林、高光、朱广伟等撰写</w:t>
      </w:r>
      <w:r w:rsidRPr="00591E28">
        <w:rPr>
          <w:rFonts w:ascii="Times New Roman" w:eastAsia="仿宋_GB2312" w:hAnsi="Times New Roman"/>
          <w:color w:val="000000" w:themeColor="text1"/>
          <w:sz w:val="32"/>
          <w:szCs w:val="32"/>
        </w:rPr>
        <w:t>）</w:t>
      </w:r>
    </w:p>
    <w:p w14:paraId="42A3F13B" w14:textId="77777777" w:rsidR="00591E28" w:rsidRPr="00696834" w:rsidRDefault="00591E28" w:rsidP="00591E28">
      <w:pPr>
        <w:spacing w:line="360" w:lineRule="auto"/>
        <w:jc w:val="center"/>
        <w:rPr>
          <w:rFonts w:ascii="Times New Roman" w:eastAsia="仿宋_GB2312" w:hAnsi="Times New Roman"/>
          <w:color w:val="000000" w:themeColor="text1"/>
          <w:sz w:val="32"/>
          <w:szCs w:val="32"/>
        </w:rPr>
      </w:pPr>
    </w:p>
    <w:p w14:paraId="266A3967" w14:textId="0934AD83" w:rsidR="00157B42" w:rsidRPr="00C378C8" w:rsidRDefault="007C208B" w:rsidP="00F1280B">
      <w:pPr>
        <w:widowControl/>
        <w:jc w:val="center"/>
        <w:rPr>
          <w:rFonts w:ascii="Times New Roman" w:hAnsi="Times New Roman"/>
          <w:b/>
          <w:color w:val="FF0000"/>
          <w:spacing w:val="20"/>
          <w:sz w:val="32"/>
          <w:szCs w:val="32"/>
        </w:rPr>
      </w:pPr>
      <w:r w:rsidRPr="005A3026">
        <w:rPr>
          <w:rFonts w:ascii="Times New Roman" w:eastAsia="仿宋_GB2312" w:hAnsi="Times New Roman"/>
          <w:color w:val="000000" w:themeColor="text1"/>
          <w:sz w:val="32"/>
          <w:szCs w:val="32"/>
        </w:rPr>
        <w:t>2019</w:t>
      </w:r>
      <w:r w:rsidRPr="005A3026">
        <w:rPr>
          <w:rFonts w:ascii="Times New Roman" w:eastAsia="仿宋_GB2312" w:hAnsi="Times New Roman"/>
          <w:color w:val="000000" w:themeColor="text1"/>
          <w:sz w:val="32"/>
          <w:szCs w:val="32"/>
        </w:rPr>
        <w:t>年</w:t>
      </w:r>
      <w:r>
        <w:rPr>
          <w:rFonts w:ascii="Times New Roman" w:eastAsia="仿宋_GB2312" w:hAnsi="Times New Roman" w:hint="eastAsia"/>
          <w:color w:val="000000" w:themeColor="text1"/>
          <w:sz w:val="32"/>
          <w:szCs w:val="32"/>
        </w:rPr>
        <w:t>9</w:t>
      </w:r>
      <w:r w:rsidR="00591E28" w:rsidRPr="005A3026">
        <w:rPr>
          <w:rFonts w:ascii="Times New Roman" w:eastAsia="仿宋_GB2312" w:hAnsi="Times New Roman"/>
          <w:color w:val="000000" w:themeColor="text1"/>
          <w:sz w:val="32"/>
          <w:szCs w:val="32"/>
        </w:rPr>
        <w:t>月</w:t>
      </w:r>
      <w:r w:rsidR="00157B42" w:rsidRPr="00C378C8">
        <w:rPr>
          <w:rFonts w:ascii="Times New Roman" w:hAnsi="Times New Roman"/>
          <w:b/>
          <w:color w:val="FF0000"/>
          <w:spacing w:val="20"/>
          <w:sz w:val="32"/>
          <w:szCs w:val="32"/>
        </w:rPr>
        <w:br w:type="page"/>
      </w:r>
    </w:p>
    <w:p w14:paraId="5428FD82" w14:textId="77777777" w:rsidR="003F61CB" w:rsidRPr="00591E28" w:rsidRDefault="00157B42" w:rsidP="00C378C8">
      <w:pPr>
        <w:tabs>
          <w:tab w:val="center" w:pos="4153"/>
          <w:tab w:val="left" w:pos="5767"/>
        </w:tabs>
        <w:jc w:val="left"/>
        <w:rPr>
          <w:rFonts w:ascii="Times New Roman" w:hAnsi="Times New Roman"/>
          <w:b/>
          <w:color w:val="000000" w:themeColor="text1"/>
          <w:spacing w:val="20"/>
          <w:sz w:val="32"/>
          <w:szCs w:val="32"/>
        </w:rPr>
      </w:pPr>
      <w:r w:rsidRPr="00C378C8">
        <w:rPr>
          <w:rFonts w:ascii="Times New Roman" w:hAnsi="Times New Roman"/>
          <w:b/>
          <w:color w:val="000000" w:themeColor="text1"/>
          <w:spacing w:val="20"/>
          <w:sz w:val="32"/>
          <w:szCs w:val="32"/>
        </w:rPr>
        <w:lastRenderedPageBreak/>
        <w:tab/>
      </w:r>
      <w:r w:rsidRPr="00591E28">
        <w:rPr>
          <w:rFonts w:ascii="Times New Roman" w:hAnsi="Times New Roman"/>
          <w:b/>
          <w:color w:val="000000" w:themeColor="text1"/>
          <w:spacing w:val="20"/>
          <w:sz w:val="32"/>
          <w:szCs w:val="32"/>
        </w:rPr>
        <w:t>目录</w:t>
      </w:r>
    </w:p>
    <w:p w14:paraId="43923CF1" w14:textId="77777777" w:rsidR="00157B42" w:rsidRPr="00591E28" w:rsidRDefault="00C378C8" w:rsidP="00C378C8">
      <w:pPr>
        <w:tabs>
          <w:tab w:val="center" w:pos="4153"/>
          <w:tab w:val="left" w:pos="5767"/>
        </w:tabs>
        <w:jc w:val="left"/>
        <w:rPr>
          <w:rFonts w:ascii="Times New Roman" w:hAnsi="Times New Roman"/>
          <w:b/>
          <w:color w:val="000000" w:themeColor="text1"/>
          <w:spacing w:val="20"/>
          <w:sz w:val="32"/>
          <w:szCs w:val="32"/>
        </w:rPr>
      </w:pPr>
      <w:r w:rsidRPr="00591E28">
        <w:rPr>
          <w:rFonts w:ascii="Times New Roman" w:hAnsi="Times New Roman"/>
          <w:b/>
          <w:color w:val="000000" w:themeColor="text1"/>
          <w:spacing w:val="20"/>
          <w:sz w:val="32"/>
          <w:szCs w:val="32"/>
        </w:rPr>
        <w:tab/>
      </w:r>
    </w:p>
    <w:sdt>
      <w:sdtPr>
        <w:rPr>
          <w:rFonts w:eastAsia="宋体"/>
          <w:sz w:val="32"/>
          <w:szCs w:val="32"/>
          <w:lang w:val="zh-CN"/>
        </w:rPr>
        <w:id w:val="907801546"/>
        <w:docPartObj>
          <w:docPartGallery w:val="Table of Contents"/>
          <w:docPartUnique/>
        </w:docPartObj>
      </w:sdtPr>
      <w:sdtEndPr>
        <w:rPr>
          <w:rFonts w:eastAsiaTheme="minorEastAsia"/>
          <w:sz w:val="22"/>
          <w:szCs w:val="22"/>
        </w:rPr>
      </w:sdtEndPr>
      <w:sdtContent>
        <w:p w14:paraId="59F38D3E" w14:textId="77777777" w:rsidR="00FC0147" w:rsidRDefault="00404B0C">
          <w:pPr>
            <w:pStyle w:val="10"/>
            <w:rPr>
              <w:rFonts w:cstheme="minorBidi"/>
              <w:noProof/>
              <w:kern w:val="2"/>
              <w:sz w:val="21"/>
            </w:rPr>
          </w:pPr>
          <w:r w:rsidRPr="00591E28">
            <w:rPr>
              <w:rStyle w:val="a7"/>
              <w:sz w:val="30"/>
              <w:szCs w:val="30"/>
            </w:rPr>
            <w:fldChar w:fldCharType="begin"/>
          </w:r>
          <w:r w:rsidR="00157B42" w:rsidRPr="00591E28">
            <w:rPr>
              <w:rStyle w:val="a7"/>
              <w:sz w:val="30"/>
              <w:szCs w:val="30"/>
            </w:rPr>
            <w:instrText xml:space="preserve"> TOC \o "1-3" \h \z \u </w:instrText>
          </w:r>
          <w:r w:rsidRPr="00591E28">
            <w:rPr>
              <w:rStyle w:val="a7"/>
              <w:sz w:val="30"/>
              <w:szCs w:val="30"/>
            </w:rPr>
            <w:fldChar w:fldCharType="separate"/>
          </w:r>
          <w:hyperlink w:anchor="_Toc20597046" w:history="1">
            <w:r w:rsidR="00FC0147" w:rsidRPr="004E2C72">
              <w:rPr>
                <w:rStyle w:val="a7"/>
                <w:rFonts w:ascii="Times New Roman" w:eastAsia="黑体" w:hAnsi="Times New Roman" w:hint="eastAsia"/>
                <w:noProof/>
              </w:rPr>
              <w:t>摘</w:t>
            </w:r>
            <w:r w:rsidR="00FC0147" w:rsidRPr="004E2C72">
              <w:rPr>
                <w:rStyle w:val="a7"/>
                <w:rFonts w:ascii="Times New Roman" w:eastAsia="黑体" w:hAnsi="Times New Roman"/>
                <w:noProof/>
              </w:rPr>
              <w:t xml:space="preserve"> </w:t>
            </w:r>
            <w:r w:rsidR="00FC0147" w:rsidRPr="004E2C72">
              <w:rPr>
                <w:rStyle w:val="a7"/>
                <w:rFonts w:ascii="Times New Roman" w:eastAsia="黑体" w:hAnsi="Times New Roman" w:hint="eastAsia"/>
                <w:noProof/>
              </w:rPr>
              <w:t>要</w:t>
            </w:r>
            <w:r w:rsidR="00FC0147">
              <w:rPr>
                <w:noProof/>
                <w:webHidden/>
              </w:rPr>
              <w:tab/>
            </w:r>
            <w:r w:rsidR="00FC0147">
              <w:rPr>
                <w:noProof/>
                <w:webHidden/>
              </w:rPr>
              <w:fldChar w:fldCharType="begin"/>
            </w:r>
            <w:r w:rsidR="00FC0147">
              <w:rPr>
                <w:noProof/>
                <w:webHidden/>
              </w:rPr>
              <w:instrText xml:space="preserve"> PAGEREF _Toc20597046 \h </w:instrText>
            </w:r>
            <w:r w:rsidR="00FC0147">
              <w:rPr>
                <w:noProof/>
                <w:webHidden/>
              </w:rPr>
            </w:r>
            <w:r w:rsidR="00FC0147">
              <w:rPr>
                <w:noProof/>
                <w:webHidden/>
              </w:rPr>
              <w:fldChar w:fldCharType="separate"/>
            </w:r>
            <w:r w:rsidR="00FC0147">
              <w:rPr>
                <w:noProof/>
                <w:webHidden/>
              </w:rPr>
              <w:t>1</w:t>
            </w:r>
            <w:r w:rsidR="00FC0147">
              <w:rPr>
                <w:noProof/>
                <w:webHidden/>
              </w:rPr>
              <w:fldChar w:fldCharType="end"/>
            </w:r>
          </w:hyperlink>
        </w:p>
        <w:p w14:paraId="6F7E5BC9" w14:textId="77777777" w:rsidR="00FC0147" w:rsidRDefault="007D61AB">
          <w:pPr>
            <w:pStyle w:val="10"/>
            <w:rPr>
              <w:rFonts w:cstheme="minorBidi"/>
              <w:noProof/>
              <w:kern w:val="2"/>
              <w:sz w:val="21"/>
            </w:rPr>
          </w:pPr>
          <w:hyperlink w:anchor="_Toc20597047" w:history="1">
            <w:r w:rsidR="00FC0147" w:rsidRPr="004E2C72">
              <w:rPr>
                <w:rStyle w:val="a7"/>
                <w:rFonts w:ascii="Times New Roman" w:eastAsia="黑体" w:hAnsi="Times New Roman" w:hint="eastAsia"/>
                <w:noProof/>
              </w:rPr>
              <w:t>一、太湖水生植被退化过程与驱动机制</w:t>
            </w:r>
            <w:r w:rsidR="00FC0147">
              <w:rPr>
                <w:noProof/>
                <w:webHidden/>
              </w:rPr>
              <w:tab/>
            </w:r>
            <w:r w:rsidR="00FC0147">
              <w:rPr>
                <w:noProof/>
                <w:webHidden/>
              </w:rPr>
              <w:fldChar w:fldCharType="begin"/>
            </w:r>
            <w:r w:rsidR="00FC0147">
              <w:rPr>
                <w:noProof/>
                <w:webHidden/>
              </w:rPr>
              <w:instrText xml:space="preserve"> PAGEREF _Toc20597047 \h </w:instrText>
            </w:r>
            <w:r w:rsidR="00FC0147">
              <w:rPr>
                <w:noProof/>
                <w:webHidden/>
              </w:rPr>
            </w:r>
            <w:r w:rsidR="00FC0147">
              <w:rPr>
                <w:noProof/>
                <w:webHidden/>
              </w:rPr>
              <w:fldChar w:fldCharType="separate"/>
            </w:r>
            <w:r w:rsidR="00FC0147">
              <w:rPr>
                <w:noProof/>
                <w:webHidden/>
              </w:rPr>
              <w:t>3</w:t>
            </w:r>
            <w:r w:rsidR="00FC0147">
              <w:rPr>
                <w:noProof/>
                <w:webHidden/>
              </w:rPr>
              <w:fldChar w:fldCharType="end"/>
            </w:r>
          </w:hyperlink>
        </w:p>
        <w:p w14:paraId="5D942D2C" w14:textId="77777777" w:rsidR="00FC0147" w:rsidRDefault="007D61AB">
          <w:pPr>
            <w:pStyle w:val="20"/>
            <w:tabs>
              <w:tab w:val="right" w:leader="dot" w:pos="8296"/>
            </w:tabs>
            <w:rPr>
              <w:rFonts w:cstheme="minorBidi"/>
              <w:noProof/>
              <w:kern w:val="2"/>
              <w:sz w:val="21"/>
            </w:rPr>
          </w:pPr>
          <w:hyperlink w:anchor="_Toc20597048" w:history="1">
            <w:r w:rsidR="00FC0147" w:rsidRPr="004E2C72">
              <w:rPr>
                <w:rStyle w:val="a7"/>
                <w:rFonts w:hint="eastAsia"/>
                <w:noProof/>
              </w:rPr>
              <w:t>（一）水生植被退化与环境因子关系</w:t>
            </w:r>
            <w:r w:rsidR="00FC0147">
              <w:rPr>
                <w:noProof/>
                <w:webHidden/>
              </w:rPr>
              <w:tab/>
            </w:r>
            <w:r w:rsidR="00FC0147">
              <w:rPr>
                <w:noProof/>
                <w:webHidden/>
              </w:rPr>
              <w:fldChar w:fldCharType="begin"/>
            </w:r>
            <w:r w:rsidR="00FC0147">
              <w:rPr>
                <w:noProof/>
                <w:webHidden/>
              </w:rPr>
              <w:instrText xml:space="preserve"> PAGEREF _Toc20597048 \h </w:instrText>
            </w:r>
            <w:r w:rsidR="00FC0147">
              <w:rPr>
                <w:noProof/>
                <w:webHidden/>
              </w:rPr>
            </w:r>
            <w:r w:rsidR="00FC0147">
              <w:rPr>
                <w:noProof/>
                <w:webHidden/>
              </w:rPr>
              <w:fldChar w:fldCharType="separate"/>
            </w:r>
            <w:r w:rsidR="00FC0147">
              <w:rPr>
                <w:noProof/>
                <w:webHidden/>
              </w:rPr>
              <w:t>3</w:t>
            </w:r>
            <w:r w:rsidR="00FC0147">
              <w:rPr>
                <w:noProof/>
                <w:webHidden/>
              </w:rPr>
              <w:fldChar w:fldCharType="end"/>
            </w:r>
          </w:hyperlink>
        </w:p>
        <w:p w14:paraId="1895D444" w14:textId="77777777" w:rsidR="00FC0147" w:rsidRDefault="007D61AB">
          <w:pPr>
            <w:pStyle w:val="20"/>
            <w:tabs>
              <w:tab w:val="right" w:leader="dot" w:pos="8296"/>
            </w:tabs>
            <w:rPr>
              <w:rFonts w:cstheme="minorBidi"/>
              <w:noProof/>
              <w:kern w:val="2"/>
              <w:sz w:val="21"/>
            </w:rPr>
          </w:pPr>
          <w:hyperlink w:anchor="_Toc20597049" w:history="1">
            <w:r w:rsidR="00FC0147" w:rsidRPr="004E2C72">
              <w:rPr>
                <w:rStyle w:val="a7"/>
                <w:rFonts w:hint="eastAsia"/>
                <w:noProof/>
              </w:rPr>
              <w:t>（二）太湖水生植被退化过程与驱动机制</w:t>
            </w:r>
            <w:r w:rsidR="00FC0147">
              <w:rPr>
                <w:noProof/>
                <w:webHidden/>
              </w:rPr>
              <w:tab/>
            </w:r>
            <w:r w:rsidR="00FC0147">
              <w:rPr>
                <w:noProof/>
                <w:webHidden/>
              </w:rPr>
              <w:fldChar w:fldCharType="begin"/>
            </w:r>
            <w:r w:rsidR="00FC0147">
              <w:rPr>
                <w:noProof/>
                <w:webHidden/>
              </w:rPr>
              <w:instrText xml:space="preserve"> PAGEREF _Toc20597049 \h </w:instrText>
            </w:r>
            <w:r w:rsidR="00FC0147">
              <w:rPr>
                <w:noProof/>
                <w:webHidden/>
              </w:rPr>
            </w:r>
            <w:r w:rsidR="00FC0147">
              <w:rPr>
                <w:noProof/>
                <w:webHidden/>
              </w:rPr>
              <w:fldChar w:fldCharType="separate"/>
            </w:r>
            <w:r w:rsidR="00FC0147">
              <w:rPr>
                <w:noProof/>
                <w:webHidden/>
              </w:rPr>
              <w:t>4</w:t>
            </w:r>
            <w:r w:rsidR="00FC0147">
              <w:rPr>
                <w:noProof/>
                <w:webHidden/>
              </w:rPr>
              <w:fldChar w:fldCharType="end"/>
            </w:r>
          </w:hyperlink>
        </w:p>
        <w:p w14:paraId="46FD0207" w14:textId="77777777" w:rsidR="00FC0147" w:rsidRDefault="007D61AB">
          <w:pPr>
            <w:pStyle w:val="30"/>
            <w:tabs>
              <w:tab w:val="right" w:leader="dot" w:pos="8296"/>
            </w:tabs>
            <w:rPr>
              <w:rFonts w:cstheme="minorBidi"/>
              <w:noProof/>
              <w:kern w:val="2"/>
              <w:sz w:val="21"/>
            </w:rPr>
          </w:pPr>
          <w:hyperlink w:anchor="_Toc20597050" w:history="1">
            <w:r w:rsidR="00FC0147" w:rsidRPr="004E2C72">
              <w:rPr>
                <w:rStyle w:val="a7"/>
                <w:rFonts w:eastAsia="楷体_GB2312"/>
                <w:b/>
                <w:noProof/>
              </w:rPr>
              <w:t>1</w:t>
            </w:r>
            <w:r w:rsidR="00FC0147" w:rsidRPr="004E2C72">
              <w:rPr>
                <w:rStyle w:val="a7"/>
                <w:rFonts w:eastAsia="楷体_GB2312" w:hint="eastAsia"/>
                <w:b/>
                <w:noProof/>
              </w:rPr>
              <w:t>、太湖水生植被空间分布</w:t>
            </w:r>
            <w:r w:rsidR="00FC0147">
              <w:rPr>
                <w:noProof/>
                <w:webHidden/>
              </w:rPr>
              <w:tab/>
            </w:r>
            <w:r w:rsidR="00FC0147">
              <w:rPr>
                <w:noProof/>
                <w:webHidden/>
              </w:rPr>
              <w:fldChar w:fldCharType="begin"/>
            </w:r>
            <w:r w:rsidR="00FC0147">
              <w:rPr>
                <w:noProof/>
                <w:webHidden/>
              </w:rPr>
              <w:instrText xml:space="preserve"> PAGEREF _Toc20597050 \h </w:instrText>
            </w:r>
            <w:r w:rsidR="00FC0147">
              <w:rPr>
                <w:noProof/>
                <w:webHidden/>
              </w:rPr>
            </w:r>
            <w:r w:rsidR="00FC0147">
              <w:rPr>
                <w:noProof/>
                <w:webHidden/>
              </w:rPr>
              <w:fldChar w:fldCharType="separate"/>
            </w:r>
            <w:r w:rsidR="00FC0147">
              <w:rPr>
                <w:noProof/>
                <w:webHidden/>
              </w:rPr>
              <w:t>4</w:t>
            </w:r>
            <w:r w:rsidR="00FC0147">
              <w:rPr>
                <w:noProof/>
                <w:webHidden/>
              </w:rPr>
              <w:fldChar w:fldCharType="end"/>
            </w:r>
          </w:hyperlink>
        </w:p>
        <w:p w14:paraId="7343B1C3" w14:textId="77777777" w:rsidR="00FC0147" w:rsidRDefault="007D61AB">
          <w:pPr>
            <w:pStyle w:val="30"/>
            <w:tabs>
              <w:tab w:val="right" w:leader="dot" w:pos="8296"/>
            </w:tabs>
            <w:rPr>
              <w:rFonts w:cstheme="minorBidi"/>
              <w:noProof/>
              <w:kern w:val="2"/>
              <w:sz w:val="21"/>
            </w:rPr>
          </w:pPr>
          <w:hyperlink w:anchor="_Toc20597051" w:history="1">
            <w:r w:rsidR="00FC0147" w:rsidRPr="004E2C72">
              <w:rPr>
                <w:rStyle w:val="a7"/>
                <w:rFonts w:eastAsia="楷体_GB2312"/>
                <w:b/>
                <w:noProof/>
              </w:rPr>
              <w:t>2</w:t>
            </w:r>
            <w:r w:rsidR="00FC0147" w:rsidRPr="004E2C72">
              <w:rPr>
                <w:rStyle w:val="a7"/>
                <w:rFonts w:eastAsia="楷体_GB2312" w:hint="eastAsia"/>
                <w:b/>
                <w:noProof/>
              </w:rPr>
              <w:t>、太湖水生植被长期变化趋势</w:t>
            </w:r>
            <w:r w:rsidR="00FC0147">
              <w:rPr>
                <w:noProof/>
                <w:webHidden/>
              </w:rPr>
              <w:tab/>
            </w:r>
            <w:r w:rsidR="00FC0147">
              <w:rPr>
                <w:noProof/>
                <w:webHidden/>
              </w:rPr>
              <w:fldChar w:fldCharType="begin"/>
            </w:r>
            <w:r w:rsidR="00FC0147">
              <w:rPr>
                <w:noProof/>
                <w:webHidden/>
              </w:rPr>
              <w:instrText xml:space="preserve"> PAGEREF _Toc20597051 \h </w:instrText>
            </w:r>
            <w:r w:rsidR="00FC0147">
              <w:rPr>
                <w:noProof/>
                <w:webHidden/>
              </w:rPr>
            </w:r>
            <w:r w:rsidR="00FC0147">
              <w:rPr>
                <w:noProof/>
                <w:webHidden/>
              </w:rPr>
              <w:fldChar w:fldCharType="separate"/>
            </w:r>
            <w:r w:rsidR="00FC0147">
              <w:rPr>
                <w:noProof/>
                <w:webHidden/>
              </w:rPr>
              <w:t>5</w:t>
            </w:r>
            <w:r w:rsidR="00FC0147">
              <w:rPr>
                <w:noProof/>
                <w:webHidden/>
              </w:rPr>
              <w:fldChar w:fldCharType="end"/>
            </w:r>
          </w:hyperlink>
        </w:p>
        <w:p w14:paraId="07078346" w14:textId="77777777" w:rsidR="00FC0147" w:rsidRDefault="007D61AB">
          <w:pPr>
            <w:pStyle w:val="30"/>
            <w:tabs>
              <w:tab w:val="right" w:leader="dot" w:pos="8296"/>
            </w:tabs>
            <w:rPr>
              <w:rFonts w:cstheme="minorBidi"/>
              <w:noProof/>
              <w:kern w:val="2"/>
              <w:sz w:val="21"/>
            </w:rPr>
          </w:pPr>
          <w:hyperlink w:anchor="_Toc20597052" w:history="1">
            <w:r w:rsidR="00FC0147" w:rsidRPr="004E2C72">
              <w:rPr>
                <w:rStyle w:val="a7"/>
                <w:rFonts w:eastAsia="楷体_GB2312"/>
                <w:b/>
                <w:noProof/>
              </w:rPr>
              <w:t>3</w:t>
            </w:r>
            <w:r w:rsidR="00FC0147" w:rsidRPr="004E2C72">
              <w:rPr>
                <w:rStyle w:val="a7"/>
                <w:rFonts w:eastAsia="楷体_GB2312" w:hint="eastAsia"/>
                <w:b/>
                <w:noProof/>
              </w:rPr>
              <w:t>、太湖水生植被退化驱动机制</w:t>
            </w:r>
            <w:r w:rsidR="00FC0147">
              <w:rPr>
                <w:noProof/>
                <w:webHidden/>
              </w:rPr>
              <w:tab/>
            </w:r>
            <w:r w:rsidR="00FC0147">
              <w:rPr>
                <w:noProof/>
                <w:webHidden/>
              </w:rPr>
              <w:fldChar w:fldCharType="begin"/>
            </w:r>
            <w:r w:rsidR="00FC0147">
              <w:rPr>
                <w:noProof/>
                <w:webHidden/>
              </w:rPr>
              <w:instrText xml:space="preserve"> PAGEREF _Toc20597052 \h </w:instrText>
            </w:r>
            <w:r w:rsidR="00FC0147">
              <w:rPr>
                <w:noProof/>
                <w:webHidden/>
              </w:rPr>
            </w:r>
            <w:r w:rsidR="00FC0147">
              <w:rPr>
                <w:noProof/>
                <w:webHidden/>
              </w:rPr>
              <w:fldChar w:fldCharType="separate"/>
            </w:r>
            <w:r w:rsidR="00FC0147">
              <w:rPr>
                <w:noProof/>
                <w:webHidden/>
              </w:rPr>
              <w:t>5</w:t>
            </w:r>
            <w:r w:rsidR="00FC0147">
              <w:rPr>
                <w:noProof/>
                <w:webHidden/>
              </w:rPr>
              <w:fldChar w:fldCharType="end"/>
            </w:r>
          </w:hyperlink>
        </w:p>
        <w:p w14:paraId="4643CA9A" w14:textId="77777777" w:rsidR="00FC0147" w:rsidRDefault="007D61AB">
          <w:pPr>
            <w:pStyle w:val="10"/>
            <w:rPr>
              <w:rFonts w:cstheme="minorBidi"/>
              <w:noProof/>
              <w:kern w:val="2"/>
              <w:sz w:val="21"/>
            </w:rPr>
          </w:pPr>
          <w:hyperlink w:anchor="_Toc20597053" w:history="1">
            <w:r w:rsidR="00FC0147" w:rsidRPr="004E2C72">
              <w:rPr>
                <w:rStyle w:val="a7"/>
                <w:rFonts w:ascii="Times New Roman" w:eastAsia="黑体" w:hAnsi="Times New Roman" w:hint="eastAsia"/>
                <w:noProof/>
              </w:rPr>
              <w:t>二、湖泊水生植被恢复和良性生态系统重构的原理</w:t>
            </w:r>
            <w:r w:rsidR="00FC0147">
              <w:rPr>
                <w:noProof/>
                <w:webHidden/>
              </w:rPr>
              <w:tab/>
            </w:r>
            <w:r w:rsidR="00FC0147">
              <w:rPr>
                <w:noProof/>
                <w:webHidden/>
              </w:rPr>
              <w:fldChar w:fldCharType="begin"/>
            </w:r>
            <w:r w:rsidR="00FC0147">
              <w:rPr>
                <w:noProof/>
                <w:webHidden/>
              </w:rPr>
              <w:instrText xml:space="preserve"> PAGEREF _Toc20597053 \h </w:instrText>
            </w:r>
            <w:r w:rsidR="00FC0147">
              <w:rPr>
                <w:noProof/>
                <w:webHidden/>
              </w:rPr>
            </w:r>
            <w:r w:rsidR="00FC0147">
              <w:rPr>
                <w:noProof/>
                <w:webHidden/>
              </w:rPr>
              <w:fldChar w:fldCharType="separate"/>
            </w:r>
            <w:r w:rsidR="00FC0147">
              <w:rPr>
                <w:noProof/>
                <w:webHidden/>
              </w:rPr>
              <w:t>7</w:t>
            </w:r>
            <w:r w:rsidR="00FC0147">
              <w:rPr>
                <w:noProof/>
                <w:webHidden/>
              </w:rPr>
              <w:fldChar w:fldCharType="end"/>
            </w:r>
          </w:hyperlink>
        </w:p>
        <w:p w14:paraId="31C05C4C" w14:textId="77777777" w:rsidR="00FC0147" w:rsidRDefault="007D61AB">
          <w:pPr>
            <w:pStyle w:val="20"/>
            <w:tabs>
              <w:tab w:val="right" w:leader="dot" w:pos="8296"/>
            </w:tabs>
            <w:rPr>
              <w:rFonts w:cstheme="minorBidi"/>
              <w:noProof/>
              <w:kern w:val="2"/>
              <w:sz w:val="21"/>
            </w:rPr>
          </w:pPr>
          <w:hyperlink w:anchor="_Toc20597054" w:history="1">
            <w:r w:rsidR="00FC0147" w:rsidRPr="004E2C72">
              <w:rPr>
                <w:rStyle w:val="a7"/>
                <w:rFonts w:hint="eastAsia"/>
                <w:noProof/>
              </w:rPr>
              <w:t>（一）湖泊水生植物变化的影响因素</w:t>
            </w:r>
            <w:r w:rsidR="00FC0147">
              <w:rPr>
                <w:noProof/>
                <w:webHidden/>
              </w:rPr>
              <w:tab/>
            </w:r>
            <w:r w:rsidR="00FC0147">
              <w:rPr>
                <w:noProof/>
                <w:webHidden/>
              </w:rPr>
              <w:fldChar w:fldCharType="begin"/>
            </w:r>
            <w:r w:rsidR="00FC0147">
              <w:rPr>
                <w:noProof/>
                <w:webHidden/>
              </w:rPr>
              <w:instrText xml:space="preserve"> PAGEREF _Toc20597054 \h </w:instrText>
            </w:r>
            <w:r w:rsidR="00FC0147">
              <w:rPr>
                <w:noProof/>
                <w:webHidden/>
              </w:rPr>
            </w:r>
            <w:r w:rsidR="00FC0147">
              <w:rPr>
                <w:noProof/>
                <w:webHidden/>
              </w:rPr>
              <w:fldChar w:fldCharType="separate"/>
            </w:r>
            <w:r w:rsidR="00FC0147">
              <w:rPr>
                <w:noProof/>
                <w:webHidden/>
              </w:rPr>
              <w:t>7</w:t>
            </w:r>
            <w:r w:rsidR="00FC0147">
              <w:rPr>
                <w:noProof/>
                <w:webHidden/>
              </w:rPr>
              <w:fldChar w:fldCharType="end"/>
            </w:r>
          </w:hyperlink>
        </w:p>
        <w:p w14:paraId="3BA1AE18" w14:textId="77777777" w:rsidR="00FC0147" w:rsidRDefault="007D61AB">
          <w:pPr>
            <w:pStyle w:val="30"/>
            <w:tabs>
              <w:tab w:val="right" w:leader="dot" w:pos="8296"/>
            </w:tabs>
            <w:rPr>
              <w:rFonts w:cstheme="minorBidi"/>
              <w:noProof/>
              <w:kern w:val="2"/>
              <w:sz w:val="21"/>
            </w:rPr>
          </w:pPr>
          <w:hyperlink w:anchor="_Toc20597055" w:history="1">
            <w:r w:rsidR="00FC0147" w:rsidRPr="004E2C72">
              <w:rPr>
                <w:rStyle w:val="a7"/>
                <w:rFonts w:eastAsia="楷体_GB2312"/>
                <w:b/>
                <w:noProof/>
              </w:rPr>
              <w:t>1</w:t>
            </w:r>
            <w:r w:rsidR="00FC0147" w:rsidRPr="004E2C72">
              <w:rPr>
                <w:rStyle w:val="a7"/>
                <w:rFonts w:eastAsia="楷体_GB2312" w:hint="eastAsia"/>
                <w:b/>
                <w:noProof/>
              </w:rPr>
              <w:t>、湖泊水位（水深）对水生植物的影响</w:t>
            </w:r>
            <w:r w:rsidR="00FC0147">
              <w:rPr>
                <w:noProof/>
                <w:webHidden/>
              </w:rPr>
              <w:tab/>
            </w:r>
            <w:r w:rsidR="00FC0147">
              <w:rPr>
                <w:noProof/>
                <w:webHidden/>
              </w:rPr>
              <w:fldChar w:fldCharType="begin"/>
            </w:r>
            <w:r w:rsidR="00FC0147">
              <w:rPr>
                <w:noProof/>
                <w:webHidden/>
              </w:rPr>
              <w:instrText xml:space="preserve"> PAGEREF _Toc20597055 \h </w:instrText>
            </w:r>
            <w:r w:rsidR="00FC0147">
              <w:rPr>
                <w:noProof/>
                <w:webHidden/>
              </w:rPr>
            </w:r>
            <w:r w:rsidR="00FC0147">
              <w:rPr>
                <w:noProof/>
                <w:webHidden/>
              </w:rPr>
              <w:fldChar w:fldCharType="separate"/>
            </w:r>
            <w:r w:rsidR="00FC0147">
              <w:rPr>
                <w:noProof/>
                <w:webHidden/>
              </w:rPr>
              <w:t>7</w:t>
            </w:r>
            <w:r w:rsidR="00FC0147">
              <w:rPr>
                <w:noProof/>
                <w:webHidden/>
              </w:rPr>
              <w:fldChar w:fldCharType="end"/>
            </w:r>
          </w:hyperlink>
        </w:p>
        <w:p w14:paraId="44A0AA6E" w14:textId="77777777" w:rsidR="00FC0147" w:rsidRDefault="007D61AB">
          <w:pPr>
            <w:pStyle w:val="30"/>
            <w:tabs>
              <w:tab w:val="right" w:leader="dot" w:pos="8296"/>
            </w:tabs>
            <w:rPr>
              <w:rFonts w:cstheme="minorBidi"/>
              <w:noProof/>
              <w:kern w:val="2"/>
              <w:sz w:val="21"/>
            </w:rPr>
          </w:pPr>
          <w:hyperlink w:anchor="_Toc20597056" w:history="1">
            <w:r w:rsidR="00FC0147" w:rsidRPr="004E2C72">
              <w:rPr>
                <w:rStyle w:val="a7"/>
                <w:rFonts w:eastAsia="楷体_GB2312"/>
                <w:b/>
                <w:noProof/>
              </w:rPr>
              <w:t>2</w:t>
            </w:r>
            <w:r w:rsidR="00FC0147" w:rsidRPr="004E2C72">
              <w:rPr>
                <w:rStyle w:val="a7"/>
                <w:rFonts w:eastAsia="楷体_GB2312" w:hint="eastAsia"/>
                <w:b/>
                <w:noProof/>
              </w:rPr>
              <w:t>、真光层深度（透明度）对水生植物的影响</w:t>
            </w:r>
            <w:r w:rsidR="00FC0147">
              <w:rPr>
                <w:noProof/>
                <w:webHidden/>
              </w:rPr>
              <w:tab/>
            </w:r>
            <w:r w:rsidR="00FC0147">
              <w:rPr>
                <w:noProof/>
                <w:webHidden/>
              </w:rPr>
              <w:fldChar w:fldCharType="begin"/>
            </w:r>
            <w:r w:rsidR="00FC0147">
              <w:rPr>
                <w:noProof/>
                <w:webHidden/>
              </w:rPr>
              <w:instrText xml:space="preserve"> PAGEREF _Toc20597056 \h </w:instrText>
            </w:r>
            <w:r w:rsidR="00FC0147">
              <w:rPr>
                <w:noProof/>
                <w:webHidden/>
              </w:rPr>
            </w:r>
            <w:r w:rsidR="00FC0147">
              <w:rPr>
                <w:noProof/>
                <w:webHidden/>
              </w:rPr>
              <w:fldChar w:fldCharType="separate"/>
            </w:r>
            <w:r w:rsidR="00FC0147">
              <w:rPr>
                <w:noProof/>
                <w:webHidden/>
              </w:rPr>
              <w:t>8</w:t>
            </w:r>
            <w:r w:rsidR="00FC0147">
              <w:rPr>
                <w:noProof/>
                <w:webHidden/>
              </w:rPr>
              <w:fldChar w:fldCharType="end"/>
            </w:r>
          </w:hyperlink>
        </w:p>
        <w:p w14:paraId="62B72463" w14:textId="77777777" w:rsidR="00FC0147" w:rsidRDefault="007D61AB">
          <w:pPr>
            <w:pStyle w:val="30"/>
            <w:tabs>
              <w:tab w:val="right" w:leader="dot" w:pos="8296"/>
            </w:tabs>
            <w:rPr>
              <w:rFonts w:cstheme="minorBidi"/>
              <w:noProof/>
              <w:kern w:val="2"/>
              <w:sz w:val="21"/>
            </w:rPr>
          </w:pPr>
          <w:hyperlink w:anchor="_Toc20597057" w:history="1">
            <w:r w:rsidR="00FC0147" w:rsidRPr="004E2C72">
              <w:rPr>
                <w:rStyle w:val="a7"/>
                <w:rFonts w:eastAsia="楷体_GB2312"/>
                <w:b/>
                <w:noProof/>
              </w:rPr>
              <w:t>3</w:t>
            </w:r>
            <w:r w:rsidR="00FC0147" w:rsidRPr="004E2C72">
              <w:rPr>
                <w:rStyle w:val="a7"/>
                <w:rFonts w:eastAsia="楷体_GB2312" w:hint="eastAsia"/>
                <w:b/>
                <w:noProof/>
              </w:rPr>
              <w:t>、水体富营养化对水生植物的影响</w:t>
            </w:r>
            <w:r w:rsidR="00FC0147">
              <w:rPr>
                <w:noProof/>
                <w:webHidden/>
              </w:rPr>
              <w:tab/>
            </w:r>
            <w:r w:rsidR="00FC0147">
              <w:rPr>
                <w:noProof/>
                <w:webHidden/>
              </w:rPr>
              <w:fldChar w:fldCharType="begin"/>
            </w:r>
            <w:r w:rsidR="00FC0147">
              <w:rPr>
                <w:noProof/>
                <w:webHidden/>
              </w:rPr>
              <w:instrText xml:space="preserve"> PAGEREF _Toc20597057 \h </w:instrText>
            </w:r>
            <w:r w:rsidR="00FC0147">
              <w:rPr>
                <w:noProof/>
                <w:webHidden/>
              </w:rPr>
            </w:r>
            <w:r w:rsidR="00FC0147">
              <w:rPr>
                <w:noProof/>
                <w:webHidden/>
              </w:rPr>
              <w:fldChar w:fldCharType="separate"/>
            </w:r>
            <w:r w:rsidR="00FC0147">
              <w:rPr>
                <w:noProof/>
                <w:webHidden/>
              </w:rPr>
              <w:t>8</w:t>
            </w:r>
            <w:r w:rsidR="00FC0147">
              <w:rPr>
                <w:noProof/>
                <w:webHidden/>
              </w:rPr>
              <w:fldChar w:fldCharType="end"/>
            </w:r>
          </w:hyperlink>
        </w:p>
        <w:p w14:paraId="26FBCF6B" w14:textId="77777777" w:rsidR="00FC0147" w:rsidRDefault="007D61AB">
          <w:pPr>
            <w:pStyle w:val="30"/>
            <w:tabs>
              <w:tab w:val="right" w:leader="dot" w:pos="8296"/>
            </w:tabs>
            <w:rPr>
              <w:rFonts w:cstheme="minorBidi"/>
              <w:noProof/>
              <w:kern w:val="2"/>
              <w:sz w:val="21"/>
            </w:rPr>
          </w:pPr>
          <w:hyperlink w:anchor="_Toc20597058" w:history="1">
            <w:r w:rsidR="00FC0147" w:rsidRPr="004E2C72">
              <w:rPr>
                <w:rStyle w:val="a7"/>
                <w:rFonts w:eastAsia="楷体_GB2312"/>
                <w:b/>
                <w:noProof/>
              </w:rPr>
              <w:t>4</w:t>
            </w:r>
            <w:r w:rsidR="00FC0147" w:rsidRPr="004E2C72">
              <w:rPr>
                <w:rStyle w:val="a7"/>
                <w:rFonts w:eastAsia="楷体_GB2312" w:hint="eastAsia"/>
                <w:b/>
                <w:noProof/>
              </w:rPr>
              <w:t>、附着生物对水生植物的影响</w:t>
            </w:r>
            <w:r w:rsidR="00FC0147">
              <w:rPr>
                <w:noProof/>
                <w:webHidden/>
              </w:rPr>
              <w:tab/>
            </w:r>
            <w:r w:rsidR="00FC0147">
              <w:rPr>
                <w:noProof/>
                <w:webHidden/>
              </w:rPr>
              <w:fldChar w:fldCharType="begin"/>
            </w:r>
            <w:r w:rsidR="00FC0147">
              <w:rPr>
                <w:noProof/>
                <w:webHidden/>
              </w:rPr>
              <w:instrText xml:space="preserve"> PAGEREF _Toc20597058 \h </w:instrText>
            </w:r>
            <w:r w:rsidR="00FC0147">
              <w:rPr>
                <w:noProof/>
                <w:webHidden/>
              </w:rPr>
            </w:r>
            <w:r w:rsidR="00FC0147">
              <w:rPr>
                <w:noProof/>
                <w:webHidden/>
              </w:rPr>
              <w:fldChar w:fldCharType="separate"/>
            </w:r>
            <w:r w:rsidR="00FC0147">
              <w:rPr>
                <w:noProof/>
                <w:webHidden/>
              </w:rPr>
              <w:t>8</w:t>
            </w:r>
            <w:r w:rsidR="00FC0147">
              <w:rPr>
                <w:noProof/>
                <w:webHidden/>
              </w:rPr>
              <w:fldChar w:fldCharType="end"/>
            </w:r>
          </w:hyperlink>
        </w:p>
        <w:p w14:paraId="25511377" w14:textId="77777777" w:rsidR="00FC0147" w:rsidRDefault="007D61AB">
          <w:pPr>
            <w:pStyle w:val="30"/>
            <w:tabs>
              <w:tab w:val="right" w:leader="dot" w:pos="8296"/>
            </w:tabs>
            <w:rPr>
              <w:rFonts w:cstheme="minorBidi"/>
              <w:noProof/>
              <w:kern w:val="2"/>
              <w:sz w:val="21"/>
            </w:rPr>
          </w:pPr>
          <w:hyperlink w:anchor="_Toc20597059" w:history="1">
            <w:r w:rsidR="00FC0147" w:rsidRPr="004E2C72">
              <w:rPr>
                <w:rStyle w:val="a7"/>
                <w:rFonts w:eastAsia="楷体_GB2312"/>
                <w:b/>
                <w:noProof/>
              </w:rPr>
              <w:t>5</w:t>
            </w:r>
            <w:r w:rsidR="00FC0147" w:rsidRPr="004E2C72">
              <w:rPr>
                <w:rStyle w:val="a7"/>
                <w:rFonts w:eastAsia="楷体_GB2312" w:hint="eastAsia"/>
                <w:b/>
                <w:noProof/>
              </w:rPr>
              <w:t>、鱼类对水生植物的影响</w:t>
            </w:r>
            <w:r w:rsidR="00FC0147">
              <w:rPr>
                <w:noProof/>
                <w:webHidden/>
              </w:rPr>
              <w:tab/>
            </w:r>
            <w:r w:rsidR="00FC0147">
              <w:rPr>
                <w:noProof/>
                <w:webHidden/>
              </w:rPr>
              <w:fldChar w:fldCharType="begin"/>
            </w:r>
            <w:r w:rsidR="00FC0147">
              <w:rPr>
                <w:noProof/>
                <w:webHidden/>
              </w:rPr>
              <w:instrText xml:space="preserve"> PAGEREF _Toc20597059 \h </w:instrText>
            </w:r>
            <w:r w:rsidR="00FC0147">
              <w:rPr>
                <w:noProof/>
                <w:webHidden/>
              </w:rPr>
            </w:r>
            <w:r w:rsidR="00FC0147">
              <w:rPr>
                <w:noProof/>
                <w:webHidden/>
              </w:rPr>
              <w:fldChar w:fldCharType="separate"/>
            </w:r>
            <w:r w:rsidR="00FC0147">
              <w:rPr>
                <w:noProof/>
                <w:webHidden/>
              </w:rPr>
              <w:t>9</w:t>
            </w:r>
            <w:r w:rsidR="00FC0147">
              <w:rPr>
                <w:noProof/>
                <w:webHidden/>
              </w:rPr>
              <w:fldChar w:fldCharType="end"/>
            </w:r>
          </w:hyperlink>
        </w:p>
        <w:p w14:paraId="32647CAC" w14:textId="77777777" w:rsidR="00FC0147" w:rsidRDefault="007D61AB">
          <w:pPr>
            <w:pStyle w:val="30"/>
            <w:tabs>
              <w:tab w:val="right" w:leader="dot" w:pos="8296"/>
            </w:tabs>
            <w:rPr>
              <w:rFonts w:cstheme="minorBidi"/>
              <w:noProof/>
              <w:kern w:val="2"/>
              <w:sz w:val="21"/>
            </w:rPr>
          </w:pPr>
          <w:hyperlink w:anchor="_Toc20597060" w:history="1">
            <w:r w:rsidR="00FC0147" w:rsidRPr="004E2C72">
              <w:rPr>
                <w:rStyle w:val="a7"/>
                <w:rFonts w:eastAsia="楷体_GB2312"/>
                <w:b/>
                <w:noProof/>
              </w:rPr>
              <w:t>6</w:t>
            </w:r>
            <w:r w:rsidR="00FC0147" w:rsidRPr="004E2C72">
              <w:rPr>
                <w:rStyle w:val="a7"/>
                <w:rFonts w:eastAsia="楷体_GB2312" w:hint="eastAsia"/>
                <w:b/>
                <w:noProof/>
              </w:rPr>
              <w:t>、围垦与围网养殖对水生植物的影响</w:t>
            </w:r>
            <w:r w:rsidR="00FC0147">
              <w:rPr>
                <w:noProof/>
                <w:webHidden/>
              </w:rPr>
              <w:tab/>
            </w:r>
            <w:r w:rsidR="00FC0147">
              <w:rPr>
                <w:noProof/>
                <w:webHidden/>
              </w:rPr>
              <w:fldChar w:fldCharType="begin"/>
            </w:r>
            <w:r w:rsidR="00FC0147">
              <w:rPr>
                <w:noProof/>
                <w:webHidden/>
              </w:rPr>
              <w:instrText xml:space="preserve"> PAGEREF _Toc20597060 \h </w:instrText>
            </w:r>
            <w:r w:rsidR="00FC0147">
              <w:rPr>
                <w:noProof/>
                <w:webHidden/>
              </w:rPr>
            </w:r>
            <w:r w:rsidR="00FC0147">
              <w:rPr>
                <w:noProof/>
                <w:webHidden/>
              </w:rPr>
              <w:fldChar w:fldCharType="separate"/>
            </w:r>
            <w:r w:rsidR="00FC0147">
              <w:rPr>
                <w:noProof/>
                <w:webHidden/>
              </w:rPr>
              <w:t>9</w:t>
            </w:r>
            <w:r w:rsidR="00FC0147">
              <w:rPr>
                <w:noProof/>
                <w:webHidden/>
              </w:rPr>
              <w:fldChar w:fldCharType="end"/>
            </w:r>
          </w:hyperlink>
        </w:p>
        <w:p w14:paraId="540F8E0D" w14:textId="77777777" w:rsidR="00FC0147" w:rsidRDefault="007D61AB">
          <w:pPr>
            <w:pStyle w:val="20"/>
            <w:tabs>
              <w:tab w:val="right" w:leader="dot" w:pos="8296"/>
            </w:tabs>
            <w:rPr>
              <w:rFonts w:cstheme="minorBidi"/>
              <w:noProof/>
              <w:kern w:val="2"/>
              <w:sz w:val="21"/>
            </w:rPr>
          </w:pPr>
          <w:hyperlink w:anchor="_Toc20597061" w:history="1">
            <w:r w:rsidR="00FC0147" w:rsidRPr="004E2C72">
              <w:rPr>
                <w:rStyle w:val="a7"/>
                <w:rFonts w:hint="eastAsia"/>
                <w:noProof/>
              </w:rPr>
              <w:t>（二）湖泊水生态植被修复原理</w:t>
            </w:r>
            <w:r w:rsidR="00FC0147">
              <w:rPr>
                <w:noProof/>
                <w:webHidden/>
              </w:rPr>
              <w:tab/>
            </w:r>
            <w:r w:rsidR="00FC0147">
              <w:rPr>
                <w:noProof/>
                <w:webHidden/>
              </w:rPr>
              <w:fldChar w:fldCharType="begin"/>
            </w:r>
            <w:r w:rsidR="00FC0147">
              <w:rPr>
                <w:noProof/>
                <w:webHidden/>
              </w:rPr>
              <w:instrText xml:space="preserve"> PAGEREF _Toc20597061 \h </w:instrText>
            </w:r>
            <w:r w:rsidR="00FC0147">
              <w:rPr>
                <w:noProof/>
                <w:webHidden/>
              </w:rPr>
            </w:r>
            <w:r w:rsidR="00FC0147">
              <w:rPr>
                <w:noProof/>
                <w:webHidden/>
              </w:rPr>
              <w:fldChar w:fldCharType="separate"/>
            </w:r>
            <w:r w:rsidR="00FC0147">
              <w:rPr>
                <w:noProof/>
                <w:webHidden/>
              </w:rPr>
              <w:t>10</w:t>
            </w:r>
            <w:r w:rsidR="00FC0147">
              <w:rPr>
                <w:noProof/>
                <w:webHidden/>
              </w:rPr>
              <w:fldChar w:fldCharType="end"/>
            </w:r>
          </w:hyperlink>
        </w:p>
        <w:p w14:paraId="73C97212" w14:textId="77777777" w:rsidR="00FC0147" w:rsidRDefault="007D61AB">
          <w:pPr>
            <w:pStyle w:val="20"/>
            <w:tabs>
              <w:tab w:val="right" w:leader="dot" w:pos="8296"/>
            </w:tabs>
            <w:rPr>
              <w:rFonts w:cstheme="minorBidi"/>
              <w:noProof/>
              <w:kern w:val="2"/>
              <w:sz w:val="21"/>
            </w:rPr>
          </w:pPr>
          <w:hyperlink w:anchor="_Toc20597062" w:history="1">
            <w:r w:rsidR="00FC0147" w:rsidRPr="004E2C72">
              <w:rPr>
                <w:rStyle w:val="a7"/>
                <w:rFonts w:hint="eastAsia"/>
                <w:noProof/>
              </w:rPr>
              <w:t>（三）湖泊富营养化治理和生态恢复战略路线</w:t>
            </w:r>
            <w:r w:rsidR="00FC0147">
              <w:rPr>
                <w:noProof/>
                <w:webHidden/>
              </w:rPr>
              <w:tab/>
            </w:r>
            <w:r w:rsidR="00FC0147">
              <w:rPr>
                <w:noProof/>
                <w:webHidden/>
              </w:rPr>
              <w:fldChar w:fldCharType="begin"/>
            </w:r>
            <w:r w:rsidR="00FC0147">
              <w:rPr>
                <w:noProof/>
                <w:webHidden/>
              </w:rPr>
              <w:instrText xml:space="preserve"> PAGEREF _Toc20597062 \h </w:instrText>
            </w:r>
            <w:r w:rsidR="00FC0147">
              <w:rPr>
                <w:noProof/>
                <w:webHidden/>
              </w:rPr>
            </w:r>
            <w:r w:rsidR="00FC0147">
              <w:rPr>
                <w:noProof/>
                <w:webHidden/>
              </w:rPr>
              <w:fldChar w:fldCharType="separate"/>
            </w:r>
            <w:r w:rsidR="00FC0147">
              <w:rPr>
                <w:noProof/>
                <w:webHidden/>
              </w:rPr>
              <w:t>11</w:t>
            </w:r>
            <w:r w:rsidR="00FC0147">
              <w:rPr>
                <w:noProof/>
                <w:webHidden/>
              </w:rPr>
              <w:fldChar w:fldCharType="end"/>
            </w:r>
          </w:hyperlink>
        </w:p>
        <w:p w14:paraId="122A0538" w14:textId="77777777" w:rsidR="00FC0147" w:rsidRDefault="007D61AB">
          <w:pPr>
            <w:pStyle w:val="10"/>
            <w:rPr>
              <w:rFonts w:cstheme="minorBidi"/>
              <w:noProof/>
              <w:kern w:val="2"/>
              <w:sz w:val="21"/>
            </w:rPr>
          </w:pPr>
          <w:hyperlink w:anchor="_Toc20597063" w:history="1">
            <w:r w:rsidR="00FC0147" w:rsidRPr="004E2C72">
              <w:rPr>
                <w:rStyle w:val="a7"/>
                <w:rFonts w:ascii="Times New Roman" w:eastAsia="黑体" w:hAnsi="Times New Roman" w:hint="eastAsia"/>
                <w:noProof/>
              </w:rPr>
              <w:t>三、太湖水生植被恢复技术途径与建议</w:t>
            </w:r>
            <w:r w:rsidR="00FC0147">
              <w:rPr>
                <w:noProof/>
                <w:webHidden/>
              </w:rPr>
              <w:tab/>
            </w:r>
            <w:r w:rsidR="00FC0147">
              <w:rPr>
                <w:noProof/>
                <w:webHidden/>
              </w:rPr>
              <w:fldChar w:fldCharType="begin"/>
            </w:r>
            <w:r w:rsidR="00FC0147">
              <w:rPr>
                <w:noProof/>
                <w:webHidden/>
              </w:rPr>
              <w:instrText xml:space="preserve"> PAGEREF _Toc20597063 \h </w:instrText>
            </w:r>
            <w:r w:rsidR="00FC0147">
              <w:rPr>
                <w:noProof/>
                <w:webHidden/>
              </w:rPr>
            </w:r>
            <w:r w:rsidR="00FC0147">
              <w:rPr>
                <w:noProof/>
                <w:webHidden/>
              </w:rPr>
              <w:fldChar w:fldCharType="separate"/>
            </w:r>
            <w:r w:rsidR="00FC0147">
              <w:rPr>
                <w:noProof/>
                <w:webHidden/>
              </w:rPr>
              <w:t>12</w:t>
            </w:r>
            <w:r w:rsidR="00FC0147">
              <w:rPr>
                <w:noProof/>
                <w:webHidden/>
              </w:rPr>
              <w:fldChar w:fldCharType="end"/>
            </w:r>
          </w:hyperlink>
        </w:p>
        <w:p w14:paraId="7116DF60" w14:textId="77777777" w:rsidR="00FC0147" w:rsidRDefault="007D61AB">
          <w:pPr>
            <w:pStyle w:val="20"/>
            <w:tabs>
              <w:tab w:val="right" w:leader="dot" w:pos="8296"/>
            </w:tabs>
            <w:rPr>
              <w:rFonts w:cstheme="minorBidi"/>
              <w:noProof/>
              <w:kern w:val="2"/>
              <w:sz w:val="21"/>
            </w:rPr>
          </w:pPr>
          <w:hyperlink w:anchor="_Toc20597064" w:history="1">
            <w:r w:rsidR="00FC0147" w:rsidRPr="004E2C72">
              <w:rPr>
                <w:rStyle w:val="a7"/>
                <w:rFonts w:hint="eastAsia"/>
                <w:noProof/>
              </w:rPr>
              <w:t>（一）太湖草型生态系统重构的技术途径</w:t>
            </w:r>
            <w:r w:rsidR="00FC0147">
              <w:rPr>
                <w:noProof/>
                <w:webHidden/>
              </w:rPr>
              <w:tab/>
            </w:r>
            <w:r w:rsidR="00FC0147">
              <w:rPr>
                <w:noProof/>
                <w:webHidden/>
              </w:rPr>
              <w:fldChar w:fldCharType="begin"/>
            </w:r>
            <w:r w:rsidR="00FC0147">
              <w:rPr>
                <w:noProof/>
                <w:webHidden/>
              </w:rPr>
              <w:instrText xml:space="preserve"> PAGEREF _Toc20597064 \h </w:instrText>
            </w:r>
            <w:r w:rsidR="00FC0147">
              <w:rPr>
                <w:noProof/>
                <w:webHidden/>
              </w:rPr>
            </w:r>
            <w:r w:rsidR="00FC0147">
              <w:rPr>
                <w:noProof/>
                <w:webHidden/>
              </w:rPr>
              <w:fldChar w:fldCharType="separate"/>
            </w:r>
            <w:r w:rsidR="00FC0147">
              <w:rPr>
                <w:noProof/>
                <w:webHidden/>
              </w:rPr>
              <w:t>12</w:t>
            </w:r>
            <w:r w:rsidR="00FC0147">
              <w:rPr>
                <w:noProof/>
                <w:webHidden/>
              </w:rPr>
              <w:fldChar w:fldCharType="end"/>
            </w:r>
          </w:hyperlink>
        </w:p>
        <w:p w14:paraId="15846242" w14:textId="77777777" w:rsidR="00FC0147" w:rsidRDefault="007D61AB">
          <w:pPr>
            <w:pStyle w:val="20"/>
            <w:tabs>
              <w:tab w:val="right" w:leader="dot" w:pos="8296"/>
            </w:tabs>
            <w:rPr>
              <w:rFonts w:cstheme="minorBidi"/>
              <w:noProof/>
              <w:kern w:val="2"/>
              <w:sz w:val="21"/>
            </w:rPr>
          </w:pPr>
          <w:hyperlink w:anchor="_Toc20597065" w:history="1">
            <w:r w:rsidR="00FC0147" w:rsidRPr="004E2C72">
              <w:rPr>
                <w:rStyle w:val="a7"/>
                <w:rFonts w:hint="eastAsia"/>
                <w:noProof/>
              </w:rPr>
              <w:t>（二）太湖草型生态系统修复潜在区域</w:t>
            </w:r>
            <w:r w:rsidR="00FC0147">
              <w:rPr>
                <w:noProof/>
                <w:webHidden/>
              </w:rPr>
              <w:tab/>
            </w:r>
            <w:r w:rsidR="00FC0147">
              <w:rPr>
                <w:noProof/>
                <w:webHidden/>
              </w:rPr>
              <w:fldChar w:fldCharType="begin"/>
            </w:r>
            <w:r w:rsidR="00FC0147">
              <w:rPr>
                <w:noProof/>
                <w:webHidden/>
              </w:rPr>
              <w:instrText xml:space="preserve"> PAGEREF _Toc20597065 \h </w:instrText>
            </w:r>
            <w:r w:rsidR="00FC0147">
              <w:rPr>
                <w:noProof/>
                <w:webHidden/>
              </w:rPr>
            </w:r>
            <w:r w:rsidR="00FC0147">
              <w:rPr>
                <w:noProof/>
                <w:webHidden/>
              </w:rPr>
              <w:fldChar w:fldCharType="separate"/>
            </w:r>
            <w:r w:rsidR="00FC0147">
              <w:rPr>
                <w:noProof/>
                <w:webHidden/>
              </w:rPr>
              <w:t>13</w:t>
            </w:r>
            <w:r w:rsidR="00FC0147">
              <w:rPr>
                <w:noProof/>
                <w:webHidden/>
              </w:rPr>
              <w:fldChar w:fldCharType="end"/>
            </w:r>
          </w:hyperlink>
        </w:p>
        <w:p w14:paraId="12BA4589" w14:textId="77777777" w:rsidR="00FC0147" w:rsidRDefault="007D61AB">
          <w:pPr>
            <w:pStyle w:val="20"/>
            <w:tabs>
              <w:tab w:val="right" w:leader="dot" w:pos="8296"/>
            </w:tabs>
            <w:rPr>
              <w:rFonts w:cstheme="minorBidi"/>
              <w:noProof/>
              <w:kern w:val="2"/>
              <w:sz w:val="21"/>
            </w:rPr>
          </w:pPr>
          <w:hyperlink w:anchor="_Toc20597066" w:history="1">
            <w:r w:rsidR="00FC0147" w:rsidRPr="004E2C72">
              <w:rPr>
                <w:rStyle w:val="a7"/>
                <w:rFonts w:hint="eastAsia"/>
                <w:noProof/>
              </w:rPr>
              <w:t>（三）实施太湖水生植被恢复的建议</w:t>
            </w:r>
            <w:r w:rsidR="00FC0147">
              <w:rPr>
                <w:noProof/>
                <w:webHidden/>
              </w:rPr>
              <w:tab/>
            </w:r>
            <w:r w:rsidR="00FC0147">
              <w:rPr>
                <w:noProof/>
                <w:webHidden/>
              </w:rPr>
              <w:fldChar w:fldCharType="begin"/>
            </w:r>
            <w:r w:rsidR="00FC0147">
              <w:rPr>
                <w:noProof/>
                <w:webHidden/>
              </w:rPr>
              <w:instrText xml:space="preserve"> PAGEREF _Toc20597066 \h </w:instrText>
            </w:r>
            <w:r w:rsidR="00FC0147">
              <w:rPr>
                <w:noProof/>
                <w:webHidden/>
              </w:rPr>
            </w:r>
            <w:r w:rsidR="00FC0147">
              <w:rPr>
                <w:noProof/>
                <w:webHidden/>
              </w:rPr>
              <w:fldChar w:fldCharType="separate"/>
            </w:r>
            <w:r w:rsidR="00FC0147">
              <w:rPr>
                <w:noProof/>
                <w:webHidden/>
              </w:rPr>
              <w:t>14</w:t>
            </w:r>
            <w:r w:rsidR="00FC0147">
              <w:rPr>
                <w:noProof/>
                <w:webHidden/>
              </w:rPr>
              <w:fldChar w:fldCharType="end"/>
            </w:r>
          </w:hyperlink>
        </w:p>
        <w:p w14:paraId="61E6C457" w14:textId="77777777" w:rsidR="00157B42" w:rsidRPr="00591E28" w:rsidRDefault="00404B0C" w:rsidP="002C36B0">
          <w:pPr>
            <w:pStyle w:val="10"/>
            <w:rPr>
              <w:lang w:val="zh-CN"/>
            </w:rPr>
            <w:sectPr w:rsidR="00157B42" w:rsidRPr="00591E28" w:rsidSect="00655AB9">
              <w:pgSz w:w="11906" w:h="16838"/>
              <w:pgMar w:top="1440" w:right="1800" w:bottom="1440" w:left="1800" w:header="851" w:footer="992" w:gutter="0"/>
              <w:pgNumType w:start="1"/>
              <w:cols w:space="425"/>
              <w:docGrid w:type="lines" w:linePitch="312"/>
            </w:sectPr>
          </w:pPr>
          <w:r w:rsidRPr="00591E28">
            <w:rPr>
              <w:rStyle w:val="a7"/>
              <w:sz w:val="30"/>
              <w:szCs w:val="30"/>
            </w:rPr>
            <w:fldChar w:fldCharType="end"/>
          </w:r>
        </w:p>
      </w:sdtContent>
    </w:sdt>
    <w:p w14:paraId="6D07218F" w14:textId="77777777" w:rsidR="00157B42" w:rsidRPr="00C378C8" w:rsidRDefault="00157B42" w:rsidP="00880F9F">
      <w:pPr>
        <w:pStyle w:val="11"/>
        <w:spacing w:before="156" w:after="156"/>
        <w:jc w:val="center"/>
        <w:rPr>
          <w:rFonts w:ascii="Times New Roman" w:eastAsia="宋体" w:hAnsi="Times New Roman"/>
        </w:rPr>
      </w:pPr>
      <w:r w:rsidRPr="00C378C8">
        <w:rPr>
          <w:rFonts w:ascii="Times New Roman" w:eastAsia="宋体" w:hAnsi="Times New Roman"/>
        </w:rPr>
        <w:lastRenderedPageBreak/>
        <w:tab/>
      </w:r>
      <w:bookmarkStart w:id="1" w:name="_Toc20597046"/>
      <w:r w:rsidRPr="00880F9F">
        <w:rPr>
          <w:rFonts w:ascii="Times New Roman" w:eastAsia="黑体" w:hAnsi="Times New Roman" w:cs="Times New Roman"/>
          <w:color w:val="000000" w:themeColor="text1"/>
          <w:sz w:val="36"/>
        </w:rPr>
        <w:t>摘</w:t>
      </w:r>
      <w:r w:rsidR="00CD2324">
        <w:rPr>
          <w:rFonts w:ascii="Times New Roman" w:eastAsia="黑体" w:hAnsi="Times New Roman" w:cs="Times New Roman" w:hint="eastAsia"/>
          <w:color w:val="000000" w:themeColor="text1"/>
          <w:sz w:val="36"/>
        </w:rPr>
        <w:t xml:space="preserve"> </w:t>
      </w:r>
      <w:r w:rsidRPr="00880F9F">
        <w:rPr>
          <w:rFonts w:ascii="Times New Roman" w:eastAsia="黑体" w:hAnsi="Times New Roman" w:cs="Times New Roman"/>
          <w:color w:val="000000" w:themeColor="text1"/>
          <w:sz w:val="36"/>
        </w:rPr>
        <w:t>要</w:t>
      </w:r>
      <w:bookmarkEnd w:id="1"/>
      <w:r w:rsidRPr="00880F9F">
        <w:rPr>
          <w:rFonts w:ascii="Times New Roman" w:eastAsia="黑体" w:hAnsi="Times New Roman" w:cs="Times New Roman"/>
          <w:color w:val="000000" w:themeColor="text1"/>
          <w:sz w:val="36"/>
        </w:rPr>
        <w:tab/>
      </w:r>
    </w:p>
    <w:p w14:paraId="5BBC21E7" w14:textId="1B882028" w:rsidR="00DE54A0" w:rsidRDefault="00DE54A0" w:rsidP="00F8611A">
      <w:pPr>
        <w:ind w:leftChars="-1" w:left="-2" w:firstLineChars="200" w:firstLine="560"/>
        <w:rPr>
          <w:rFonts w:ascii="Times New Roman" w:eastAsia="仿宋_GB2312" w:hAnsi="Times New Roman"/>
          <w:color w:val="000000" w:themeColor="text1"/>
          <w:sz w:val="28"/>
          <w:szCs w:val="28"/>
        </w:rPr>
      </w:pPr>
      <w:r w:rsidRPr="00DE54A0">
        <w:rPr>
          <w:rFonts w:ascii="Times New Roman" w:eastAsia="仿宋_GB2312" w:hAnsi="Times New Roman" w:hint="eastAsia"/>
          <w:color w:val="000000" w:themeColor="text1"/>
          <w:sz w:val="28"/>
          <w:szCs w:val="28"/>
        </w:rPr>
        <w:t>自</w:t>
      </w:r>
      <w:r w:rsidRPr="00DE54A0">
        <w:rPr>
          <w:rFonts w:ascii="Times New Roman" w:eastAsia="仿宋_GB2312" w:hAnsi="Times New Roman" w:hint="eastAsia"/>
          <w:color w:val="000000" w:themeColor="text1"/>
          <w:sz w:val="28"/>
          <w:szCs w:val="28"/>
        </w:rPr>
        <w:t>2007</w:t>
      </w:r>
      <w:r w:rsidRPr="00DE54A0">
        <w:rPr>
          <w:rFonts w:ascii="Times New Roman" w:eastAsia="仿宋_GB2312" w:hAnsi="Times New Roman" w:hint="eastAsia"/>
          <w:color w:val="000000" w:themeColor="text1"/>
          <w:sz w:val="28"/>
          <w:szCs w:val="28"/>
        </w:rPr>
        <w:t>年蓝藻水危机事件以来，太湖已经历了</w:t>
      </w:r>
      <w:r w:rsidRPr="00DE54A0">
        <w:rPr>
          <w:rFonts w:ascii="Times New Roman" w:eastAsia="仿宋_GB2312" w:hAnsi="Times New Roman" w:hint="eastAsia"/>
          <w:color w:val="000000" w:themeColor="text1"/>
          <w:sz w:val="28"/>
          <w:szCs w:val="28"/>
        </w:rPr>
        <w:t>10</w:t>
      </w:r>
      <w:r w:rsidR="00FC0147" w:rsidRPr="00DE54A0">
        <w:rPr>
          <w:rFonts w:ascii="Times New Roman" w:eastAsia="仿宋_GB2312" w:hAnsi="Times New Roman" w:hint="eastAsia"/>
          <w:color w:val="000000" w:themeColor="text1"/>
          <w:sz w:val="28"/>
          <w:szCs w:val="28"/>
        </w:rPr>
        <w:t>多</w:t>
      </w:r>
      <w:r w:rsidRPr="00DE54A0">
        <w:rPr>
          <w:rFonts w:ascii="Times New Roman" w:eastAsia="仿宋_GB2312" w:hAnsi="Times New Roman" w:hint="eastAsia"/>
          <w:color w:val="000000" w:themeColor="text1"/>
          <w:sz w:val="28"/>
          <w:szCs w:val="28"/>
        </w:rPr>
        <w:t>年的高强度治理，水体氮</w:t>
      </w:r>
      <w:r>
        <w:rPr>
          <w:rFonts w:ascii="Times New Roman" w:eastAsia="仿宋_GB2312" w:hAnsi="Times New Roman" w:hint="eastAsia"/>
          <w:color w:val="000000" w:themeColor="text1"/>
          <w:sz w:val="28"/>
          <w:szCs w:val="28"/>
        </w:rPr>
        <w:t>磷营养盐呈现不同程度的下降趋势，但</w:t>
      </w:r>
      <w:r w:rsidR="003F45D0">
        <w:rPr>
          <w:rFonts w:ascii="Times New Roman" w:eastAsia="仿宋_GB2312" w:hAnsi="Times New Roman" w:hint="eastAsia"/>
          <w:color w:val="000000" w:themeColor="text1"/>
          <w:sz w:val="28"/>
          <w:szCs w:val="28"/>
        </w:rPr>
        <w:t>藻</w:t>
      </w:r>
      <w:r>
        <w:rPr>
          <w:rFonts w:ascii="Times New Roman" w:eastAsia="仿宋_GB2312" w:hAnsi="Times New Roman" w:hint="eastAsia"/>
          <w:color w:val="000000" w:themeColor="text1"/>
          <w:sz w:val="28"/>
          <w:szCs w:val="28"/>
        </w:rPr>
        <w:t>型湖泊生境没有得到根本性扭转，湖泊水生植被甚至呈现显著退化趋势。本报告基于</w:t>
      </w:r>
      <w:r w:rsidRPr="00F8611A">
        <w:rPr>
          <w:rFonts w:ascii="Times New Roman" w:eastAsia="仿宋_GB2312" w:hAnsi="Times New Roman" w:hint="eastAsia"/>
          <w:color w:val="000000" w:themeColor="text1"/>
          <w:sz w:val="28"/>
          <w:szCs w:val="28"/>
        </w:rPr>
        <w:t>长期观测、受控实验和工程实践研究</w:t>
      </w:r>
      <w:r>
        <w:rPr>
          <w:rFonts w:ascii="Times New Roman" w:eastAsia="仿宋_GB2312" w:hAnsi="Times New Roman" w:hint="eastAsia"/>
          <w:color w:val="000000" w:themeColor="text1"/>
          <w:sz w:val="28"/>
          <w:szCs w:val="28"/>
        </w:rPr>
        <w:t>，</w:t>
      </w:r>
      <w:r w:rsidRPr="00F8611A">
        <w:rPr>
          <w:rFonts w:ascii="Times New Roman" w:eastAsia="仿宋_GB2312" w:hAnsi="Times New Roman" w:hint="eastAsia"/>
          <w:color w:val="000000" w:themeColor="text1"/>
          <w:sz w:val="28"/>
          <w:szCs w:val="28"/>
        </w:rPr>
        <w:t>系统阐明了太湖水生植被退化过程与</w:t>
      </w:r>
      <w:r>
        <w:rPr>
          <w:rFonts w:ascii="Times New Roman" w:eastAsia="仿宋_GB2312" w:hAnsi="Times New Roman" w:hint="eastAsia"/>
          <w:color w:val="000000" w:themeColor="text1"/>
          <w:sz w:val="28"/>
          <w:szCs w:val="28"/>
        </w:rPr>
        <w:t>驱动机制</w:t>
      </w:r>
      <w:r w:rsidRPr="00F8611A">
        <w:rPr>
          <w:rFonts w:ascii="Times New Roman" w:eastAsia="仿宋_GB2312" w:hAnsi="Times New Roman" w:hint="eastAsia"/>
          <w:color w:val="000000" w:themeColor="text1"/>
          <w:sz w:val="28"/>
          <w:szCs w:val="28"/>
        </w:rPr>
        <w:t>，提出了“控源截污—生境改善—生态恢复”的湖泊富营养化治理和生态恢复的</w:t>
      </w:r>
      <w:r w:rsidR="00FC0147">
        <w:rPr>
          <w:rFonts w:ascii="Times New Roman" w:eastAsia="仿宋_GB2312" w:hAnsi="Times New Roman" w:hint="eastAsia"/>
          <w:color w:val="000000" w:themeColor="text1"/>
          <w:sz w:val="28"/>
          <w:szCs w:val="28"/>
        </w:rPr>
        <w:t>战略路线</w:t>
      </w:r>
      <w:r w:rsidR="007B5FBA">
        <w:rPr>
          <w:rFonts w:ascii="Times New Roman" w:eastAsia="仿宋_GB2312" w:hAnsi="Times New Roman" w:hint="eastAsia"/>
          <w:color w:val="000000" w:themeColor="text1"/>
          <w:sz w:val="28"/>
          <w:szCs w:val="28"/>
        </w:rPr>
        <w:t>，明晰了太湖水生植被恢复的技术途径和潜在区域</w:t>
      </w:r>
      <w:r>
        <w:rPr>
          <w:rFonts w:ascii="Times New Roman" w:eastAsia="仿宋_GB2312" w:hAnsi="Times New Roman" w:hint="eastAsia"/>
          <w:color w:val="000000" w:themeColor="text1"/>
          <w:sz w:val="28"/>
          <w:szCs w:val="28"/>
        </w:rPr>
        <w:t>。</w:t>
      </w:r>
    </w:p>
    <w:p w14:paraId="35EC87D7" w14:textId="313E11D6" w:rsidR="007B5FBA" w:rsidRDefault="007B5FBA" w:rsidP="00DE54A0">
      <w:pPr>
        <w:widowControl/>
        <w:ind w:firstLineChars="200" w:firstLine="562"/>
        <w:rPr>
          <w:rFonts w:ascii="Times New Roman" w:eastAsia="仿宋_GB2312" w:hAnsi="Times New Roman"/>
          <w:color w:val="000000" w:themeColor="text1"/>
          <w:sz w:val="28"/>
          <w:szCs w:val="28"/>
        </w:rPr>
      </w:pPr>
      <w:r>
        <w:rPr>
          <w:rFonts w:ascii="Times New Roman" w:eastAsia="仿宋_GB2312" w:hAnsi="Times New Roman" w:hint="eastAsia"/>
          <w:b/>
          <w:color w:val="000000" w:themeColor="text1"/>
          <w:sz w:val="28"/>
          <w:szCs w:val="28"/>
        </w:rPr>
        <w:t>1</w:t>
      </w:r>
      <w:r>
        <w:rPr>
          <w:rFonts w:ascii="Times New Roman" w:eastAsia="仿宋_GB2312" w:hAnsi="Times New Roman" w:hint="eastAsia"/>
          <w:b/>
          <w:color w:val="000000" w:themeColor="text1"/>
          <w:sz w:val="28"/>
          <w:szCs w:val="28"/>
        </w:rPr>
        <w:t>、</w:t>
      </w:r>
      <w:r w:rsidRPr="007B5FBA">
        <w:rPr>
          <w:rFonts w:ascii="Times New Roman" w:eastAsia="仿宋_GB2312" w:hAnsi="Times New Roman" w:hint="eastAsia"/>
          <w:b/>
          <w:color w:val="000000" w:themeColor="text1"/>
          <w:sz w:val="28"/>
          <w:szCs w:val="28"/>
        </w:rPr>
        <w:t>太湖水生植被退化过程与机制</w:t>
      </w:r>
      <w:r>
        <w:rPr>
          <w:rFonts w:ascii="Times New Roman" w:eastAsia="仿宋_GB2312" w:hAnsi="Times New Roman" w:hint="eastAsia"/>
          <w:color w:val="000000" w:themeColor="text1"/>
          <w:sz w:val="28"/>
          <w:szCs w:val="28"/>
        </w:rPr>
        <w:t>：</w:t>
      </w:r>
      <w:r w:rsidR="005A640E">
        <w:rPr>
          <w:rFonts w:ascii="Times New Roman" w:eastAsia="仿宋_GB2312" w:hAnsi="Times New Roman" w:hint="eastAsia"/>
          <w:color w:val="000000" w:themeColor="text1"/>
          <w:sz w:val="28"/>
          <w:szCs w:val="28"/>
        </w:rPr>
        <w:t>太湖</w:t>
      </w:r>
      <w:r w:rsidR="007C208B">
        <w:rPr>
          <w:rFonts w:ascii="Times New Roman" w:eastAsia="仿宋_GB2312" w:hAnsi="Times New Roman" w:hint="eastAsia"/>
          <w:color w:val="000000" w:themeColor="text1"/>
          <w:sz w:val="28"/>
          <w:szCs w:val="28"/>
        </w:rPr>
        <w:t>历史上</w:t>
      </w:r>
      <w:r w:rsidR="005A640E">
        <w:rPr>
          <w:rFonts w:ascii="Times New Roman" w:eastAsia="仿宋_GB2312" w:hAnsi="Times New Roman" w:hint="eastAsia"/>
          <w:color w:val="000000" w:themeColor="text1"/>
          <w:sz w:val="28"/>
          <w:szCs w:val="28"/>
        </w:rPr>
        <w:t>水生植被最大面积</w:t>
      </w:r>
      <w:r w:rsidR="00CD2324">
        <w:rPr>
          <w:rFonts w:ascii="Times New Roman" w:eastAsia="仿宋_GB2312" w:hAnsi="Times New Roman" w:hint="eastAsia"/>
          <w:color w:val="000000" w:themeColor="text1"/>
          <w:sz w:val="28"/>
          <w:szCs w:val="28"/>
        </w:rPr>
        <w:t>约</w:t>
      </w:r>
      <w:r w:rsidR="005A640E">
        <w:rPr>
          <w:rFonts w:ascii="Times New Roman" w:eastAsia="仿宋_GB2312" w:hAnsi="Times New Roman" w:hint="eastAsia"/>
          <w:color w:val="000000" w:themeColor="text1"/>
          <w:sz w:val="28"/>
          <w:szCs w:val="28"/>
        </w:rPr>
        <w:t>5</w:t>
      </w:r>
      <w:r w:rsidR="005A640E">
        <w:rPr>
          <w:rFonts w:ascii="Times New Roman" w:eastAsia="仿宋_GB2312" w:hAnsi="Times New Roman"/>
          <w:color w:val="000000" w:themeColor="text1"/>
          <w:sz w:val="28"/>
          <w:szCs w:val="28"/>
        </w:rPr>
        <w:t xml:space="preserve">00 </w:t>
      </w:r>
      <w:r w:rsidR="005A640E">
        <w:rPr>
          <w:rFonts w:ascii="Times New Roman" w:eastAsia="仿宋_GB2312" w:hAnsi="Times New Roman" w:hint="eastAsia"/>
          <w:color w:val="000000" w:themeColor="text1"/>
          <w:sz w:val="28"/>
          <w:szCs w:val="28"/>
        </w:rPr>
        <w:t>km</w:t>
      </w:r>
      <w:r w:rsidR="005A640E" w:rsidRPr="005A640E">
        <w:rPr>
          <w:rFonts w:ascii="Times New Roman" w:eastAsia="仿宋_GB2312" w:hAnsi="Times New Roman"/>
          <w:color w:val="000000" w:themeColor="text1"/>
          <w:sz w:val="28"/>
          <w:szCs w:val="28"/>
          <w:vertAlign w:val="superscript"/>
        </w:rPr>
        <w:t>2</w:t>
      </w:r>
      <w:r w:rsidR="005A640E">
        <w:rPr>
          <w:rFonts w:ascii="Times New Roman" w:eastAsia="仿宋_GB2312" w:hAnsi="Times New Roman" w:hint="eastAsia"/>
          <w:color w:val="000000" w:themeColor="text1"/>
          <w:sz w:val="28"/>
          <w:szCs w:val="28"/>
        </w:rPr>
        <w:t>，</w:t>
      </w:r>
      <w:r>
        <w:rPr>
          <w:rFonts w:ascii="Times New Roman" w:eastAsia="仿宋_GB2312" w:hAnsi="Times New Roman" w:hint="eastAsia"/>
          <w:color w:val="000000" w:themeColor="text1"/>
          <w:sz w:val="28"/>
          <w:szCs w:val="28"/>
        </w:rPr>
        <w:t>2</w:t>
      </w:r>
      <w:r>
        <w:rPr>
          <w:rFonts w:ascii="Times New Roman" w:eastAsia="仿宋_GB2312" w:hAnsi="Times New Roman"/>
          <w:color w:val="000000" w:themeColor="text1"/>
          <w:sz w:val="28"/>
          <w:szCs w:val="28"/>
        </w:rPr>
        <w:t>0</w:t>
      </w:r>
      <w:r>
        <w:rPr>
          <w:rFonts w:ascii="Times New Roman" w:eastAsia="仿宋_GB2312" w:hAnsi="Times New Roman" w:hint="eastAsia"/>
          <w:color w:val="000000" w:themeColor="text1"/>
          <w:sz w:val="28"/>
          <w:szCs w:val="28"/>
        </w:rPr>
        <w:t>世纪</w:t>
      </w:r>
      <w:r w:rsidR="00854998">
        <w:rPr>
          <w:rFonts w:ascii="Times New Roman" w:eastAsia="仿宋_GB2312" w:hAnsi="Times New Roman"/>
          <w:color w:val="000000" w:themeColor="text1"/>
          <w:sz w:val="28"/>
          <w:szCs w:val="28"/>
        </w:rPr>
        <w:t>9</w:t>
      </w:r>
      <w:r>
        <w:rPr>
          <w:rFonts w:ascii="Times New Roman" w:eastAsia="仿宋_GB2312" w:hAnsi="Times New Roman"/>
          <w:color w:val="000000" w:themeColor="text1"/>
          <w:sz w:val="28"/>
          <w:szCs w:val="28"/>
        </w:rPr>
        <w:t>0</w:t>
      </w:r>
      <w:r>
        <w:rPr>
          <w:rFonts w:ascii="Times New Roman" w:eastAsia="仿宋_GB2312" w:hAnsi="Times New Roman" w:hint="eastAsia"/>
          <w:color w:val="000000" w:themeColor="text1"/>
          <w:sz w:val="28"/>
          <w:szCs w:val="28"/>
        </w:rPr>
        <w:t>年代之后水生植被开始逐渐退化，</w:t>
      </w:r>
      <w:r>
        <w:rPr>
          <w:rFonts w:ascii="Times New Roman" w:eastAsia="仿宋_GB2312" w:hAnsi="Times New Roman" w:hint="eastAsia"/>
          <w:color w:val="000000" w:themeColor="text1"/>
          <w:sz w:val="28"/>
          <w:szCs w:val="28"/>
        </w:rPr>
        <w:t>2</w:t>
      </w:r>
      <w:r>
        <w:rPr>
          <w:rFonts w:ascii="Times New Roman" w:eastAsia="仿宋_GB2312" w:hAnsi="Times New Roman"/>
          <w:color w:val="000000" w:themeColor="text1"/>
          <w:sz w:val="28"/>
          <w:szCs w:val="28"/>
        </w:rPr>
        <w:t>012</w:t>
      </w:r>
      <w:r>
        <w:rPr>
          <w:rFonts w:ascii="Times New Roman" w:eastAsia="仿宋_GB2312" w:hAnsi="Times New Roman" w:hint="eastAsia"/>
          <w:color w:val="000000" w:themeColor="text1"/>
          <w:sz w:val="28"/>
          <w:szCs w:val="28"/>
        </w:rPr>
        <w:t>年以来</w:t>
      </w:r>
      <w:r w:rsidR="00B42365" w:rsidRPr="00F8611A">
        <w:rPr>
          <w:rFonts w:ascii="Times New Roman" w:eastAsia="仿宋_GB2312" w:hAnsi="Times New Roman" w:hint="eastAsia"/>
          <w:color w:val="000000" w:themeColor="text1"/>
          <w:sz w:val="28"/>
          <w:szCs w:val="28"/>
        </w:rPr>
        <w:t>东南部湖湾水生植被呈现快速退化趋势</w:t>
      </w:r>
      <w:r>
        <w:rPr>
          <w:rFonts w:ascii="Times New Roman" w:eastAsia="仿宋_GB2312" w:hAnsi="Times New Roman" w:hint="eastAsia"/>
          <w:color w:val="000000" w:themeColor="text1"/>
          <w:sz w:val="28"/>
          <w:szCs w:val="28"/>
        </w:rPr>
        <w:t>。</w:t>
      </w:r>
      <w:r w:rsidR="00DB5E8C" w:rsidRPr="00F8611A">
        <w:rPr>
          <w:rFonts w:ascii="Times New Roman" w:eastAsia="仿宋_GB2312" w:hAnsi="Times New Roman"/>
          <w:color w:val="000000" w:themeColor="text1"/>
          <w:sz w:val="28"/>
          <w:szCs w:val="28"/>
        </w:rPr>
        <w:t>水位提升、营养盐浓度升高</w:t>
      </w:r>
      <w:r w:rsidR="00DB5E8C" w:rsidRPr="00F8611A">
        <w:rPr>
          <w:rFonts w:ascii="Times New Roman" w:eastAsia="仿宋_GB2312" w:hAnsi="Times New Roman" w:hint="eastAsia"/>
          <w:color w:val="000000" w:themeColor="text1"/>
          <w:sz w:val="28"/>
          <w:szCs w:val="28"/>
        </w:rPr>
        <w:t>和</w:t>
      </w:r>
      <w:r w:rsidR="00DB5E8C" w:rsidRPr="00F8611A">
        <w:rPr>
          <w:rFonts w:ascii="Times New Roman" w:eastAsia="仿宋_GB2312" w:hAnsi="Times New Roman"/>
          <w:color w:val="000000" w:themeColor="text1"/>
          <w:sz w:val="28"/>
          <w:szCs w:val="28"/>
        </w:rPr>
        <w:t>水柱中蓝藻颗粒物增加是主要原因</w:t>
      </w:r>
      <w:r w:rsidR="007C208B">
        <w:rPr>
          <w:rFonts w:ascii="Times New Roman" w:eastAsia="仿宋_GB2312" w:hAnsi="Times New Roman" w:hint="eastAsia"/>
          <w:color w:val="000000" w:themeColor="text1"/>
          <w:sz w:val="28"/>
          <w:szCs w:val="28"/>
        </w:rPr>
        <w:t>，</w:t>
      </w:r>
      <w:r>
        <w:rPr>
          <w:rFonts w:ascii="Times New Roman" w:eastAsia="仿宋_GB2312" w:hAnsi="Times New Roman" w:hint="eastAsia"/>
          <w:color w:val="000000" w:themeColor="text1"/>
          <w:sz w:val="28"/>
          <w:szCs w:val="28"/>
        </w:rPr>
        <w:t>其中</w:t>
      </w:r>
      <w:r w:rsidR="00157B42" w:rsidRPr="00F8611A">
        <w:rPr>
          <w:rFonts w:ascii="Times New Roman" w:eastAsia="仿宋_GB2312" w:hAnsi="Times New Roman"/>
          <w:color w:val="000000" w:themeColor="text1"/>
          <w:sz w:val="28"/>
          <w:szCs w:val="28"/>
        </w:rPr>
        <w:t>水下光照条件是决定沉水植物生长</w:t>
      </w:r>
      <w:r w:rsidR="00655AB9" w:rsidRPr="00F8611A">
        <w:rPr>
          <w:rFonts w:ascii="Times New Roman" w:eastAsia="仿宋_GB2312" w:hAnsi="Times New Roman" w:hint="eastAsia"/>
          <w:color w:val="000000" w:themeColor="text1"/>
          <w:sz w:val="28"/>
          <w:szCs w:val="28"/>
        </w:rPr>
        <w:t>与分布</w:t>
      </w:r>
      <w:r w:rsidR="00157B42" w:rsidRPr="00F8611A">
        <w:rPr>
          <w:rFonts w:ascii="Times New Roman" w:eastAsia="仿宋_GB2312" w:hAnsi="Times New Roman"/>
          <w:color w:val="000000" w:themeColor="text1"/>
          <w:sz w:val="28"/>
          <w:szCs w:val="28"/>
        </w:rPr>
        <w:t>的</w:t>
      </w:r>
      <w:r w:rsidR="00887976" w:rsidRPr="00F8611A">
        <w:rPr>
          <w:rFonts w:ascii="Times New Roman" w:eastAsia="仿宋_GB2312" w:hAnsi="Times New Roman" w:hint="eastAsia"/>
          <w:color w:val="000000" w:themeColor="text1"/>
          <w:sz w:val="28"/>
          <w:szCs w:val="28"/>
        </w:rPr>
        <w:t>关键因素</w:t>
      </w:r>
      <w:r w:rsidR="00157B42" w:rsidRPr="00F8611A">
        <w:rPr>
          <w:rFonts w:ascii="Times New Roman" w:eastAsia="仿宋_GB2312" w:hAnsi="Times New Roman"/>
          <w:color w:val="000000" w:themeColor="text1"/>
          <w:sz w:val="28"/>
          <w:szCs w:val="28"/>
        </w:rPr>
        <w:t>，</w:t>
      </w:r>
      <w:r w:rsidR="00DB5E8C" w:rsidRPr="00F8611A">
        <w:rPr>
          <w:rFonts w:ascii="Times New Roman" w:eastAsia="仿宋_GB2312" w:hAnsi="Times New Roman" w:hint="eastAsia"/>
          <w:color w:val="000000" w:themeColor="text1"/>
          <w:sz w:val="28"/>
          <w:szCs w:val="28"/>
        </w:rPr>
        <w:t>而</w:t>
      </w:r>
      <w:r w:rsidR="00DB5E8C" w:rsidRPr="00F8611A">
        <w:rPr>
          <w:rFonts w:ascii="Times New Roman" w:eastAsia="仿宋_GB2312" w:hAnsi="Times New Roman"/>
          <w:color w:val="000000" w:themeColor="text1"/>
          <w:sz w:val="28"/>
          <w:szCs w:val="28"/>
        </w:rPr>
        <w:t>风浪</w:t>
      </w:r>
      <w:r w:rsidR="00DB5E8C" w:rsidRPr="00F8611A">
        <w:rPr>
          <w:rFonts w:ascii="Times New Roman" w:eastAsia="仿宋_GB2312" w:hAnsi="Times New Roman" w:hint="eastAsia"/>
          <w:color w:val="000000" w:themeColor="text1"/>
          <w:sz w:val="28"/>
          <w:szCs w:val="28"/>
        </w:rPr>
        <w:t>引发</w:t>
      </w:r>
      <w:r w:rsidR="00DB5E8C" w:rsidRPr="00F8611A">
        <w:rPr>
          <w:rFonts w:ascii="Times New Roman" w:eastAsia="仿宋_GB2312" w:hAnsi="Times New Roman"/>
          <w:color w:val="000000" w:themeColor="text1"/>
          <w:sz w:val="28"/>
          <w:szCs w:val="28"/>
        </w:rPr>
        <w:t>的沉积物悬浮、富营养化导致的蓝藻颗粒物</w:t>
      </w:r>
      <w:r w:rsidR="00297252" w:rsidRPr="00F8611A">
        <w:rPr>
          <w:rFonts w:ascii="Times New Roman" w:eastAsia="仿宋_GB2312" w:hAnsi="Times New Roman" w:hint="eastAsia"/>
          <w:color w:val="000000" w:themeColor="text1"/>
          <w:sz w:val="28"/>
          <w:szCs w:val="28"/>
        </w:rPr>
        <w:t>增加</w:t>
      </w:r>
      <w:r w:rsidR="00DB5E8C" w:rsidRPr="00F8611A">
        <w:rPr>
          <w:rFonts w:ascii="Times New Roman" w:eastAsia="仿宋_GB2312" w:hAnsi="Times New Roman" w:hint="eastAsia"/>
          <w:color w:val="000000" w:themeColor="text1"/>
          <w:sz w:val="28"/>
          <w:szCs w:val="28"/>
        </w:rPr>
        <w:t>和</w:t>
      </w:r>
      <w:r w:rsidR="00297252" w:rsidRPr="00F8611A">
        <w:rPr>
          <w:rFonts w:ascii="Times New Roman" w:eastAsia="仿宋_GB2312" w:hAnsi="Times New Roman" w:hint="eastAsia"/>
          <w:color w:val="000000" w:themeColor="text1"/>
          <w:sz w:val="28"/>
          <w:szCs w:val="28"/>
        </w:rPr>
        <w:t>湖泊水位抬升</w:t>
      </w:r>
      <w:r w:rsidR="00DB5E8C" w:rsidRPr="00F8611A">
        <w:rPr>
          <w:rFonts w:ascii="Times New Roman" w:eastAsia="仿宋_GB2312" w:hAnsi="Times New Roman"/>
          <w:color w:val="000000" w:themeColor="text1"/>
          <w:sz w:val="28"/>
          <w:szCs w:val="28"/>
        </w:rPr>
        <w:t>等会</w:t>
      </w:r>
      <w:r w:rsidR="00297252" w:rsidRPr="00F8611A">
        <w:rPr>
          <w:rFonts w:ascii="Times New Roman" w:eastAsia="仿宋_GB2312" w:hAnsi="Times New Roman" w:hint="eastAsia"/>
          <w:color w:val="000000" w:themeColor="text1"/>
          <w:sz w:val="28"/>
          <w:szCs w:val="28"/>
        </w:rPr>
        <w:t>恶化</w:t>
      </w:r>
      <w:r w:rsidR="00157B42" w:rsidRPr="00F8611A">
        <w:rPr>
          <w:rFonts w:ascii="Times New Roman" w:eastAsia="仿宋_GB2312" w:hAnsi="Times New Roman"/>
          <w:color w:val="000000" w:themeColor="text1"/>
          <w:sz w:val="28"/>
          <w:szCs w:val="28"/>
        </w:rPr>
        <w:t>水下光照条件</w:t>
      </w:r>
      <w:r w:rsidR="007C208B">
        <w:rPr>
          <w:rFonts w:ascii="Times New Roman" w:eastAsia="仿宋_GB2312" w:hAnsi="Times New Roman" w:hint="eastAsia"/>
          <w:color w:val="000000" w:themeColor="text1"/>
          <w:sz w:val="28"/>
          <w:szCs w:val="28"/>
        </w:rPr>
        <w:t>，</w:t>
      </w:r>
      <w:r>
        <w:rPr>
          <w:rFonts w:ascii="Times New Roman" w:eastAsia="仿宋_GB2312" w:hAnsi="Times New Roman" w:hint="eastAsia"/>
          <w:color w:val="000000" w:themeColor="text1"/>
          <w:sz w:val="28"/>
          <w:szCs w:val="28"/>
        </w:rPr>
        <w:t>驱动水生植被和草型生态系统退化。</w:t>
      </w:r>
    </w:p>
    <w:p w14:paraId="5AE19CCD" w14:textId="42A84405" w:rsidR="007B5FBA" w:rsidRDefault="007B5FBA" w:rsidP="00DE54A0">
      <w:pPr>
        <w:widowControl/>
        <w:ind w:firstLineChars="200" w:firstLine="562"/>
        <w:rPr>
          <w:rFonts w:ascii="Times New Roman" w:eastAsia="仿宋_GB2312" w:hAnsi="Times New Roman"/>
          <w:color w:val="000000" w:themeColor="text1"/>
          <w:sz w:val="28"/>
          <w:szCs w:val="28"/>
        </w:rPr>
      </w:pPr>
      <w:r>
        <w:rPr>
          <w:rFonts w:ascii="Times New Roman" w:eastAsia="仿宋_GB2312" w:hAnsi="Times New Roman" w:hint="eastAsia"/>
          <w:b/>
          <w:color w:val="000000" w:themeColor="text1"/>
          <w:sz w:val="28"/>
          <w:szCs w:val="28"/>
        </w:rPr>
        <w:t>2</w:t>
      </w:r>
      <w:r>
        <w:rPr>
          <w:rFonts w:ascii="Times New Roman" w:eastAsia="仿宋_GB2312" w:hAnsi="Times New Roman" w:hint="eastAsia"/>
          <w:b/>
          <w:color w:val="000000" w:themeColor="text1"/>
          <w:sz w:val="28"/>
          <w:szCs w:val="28"/>
        </w:rPr>
        <w:t>、</w:t>
      </w:r>
      <w:r w:rsidRPr="007B5FBA">
        <w:rPr>
          <w:rFonts w:ascii="Times New Roman" w:eastAsia="仿宋_GB2312" w:hAnsi="Times New Roman" w:hint="eastAsia"/>
          <w:b/>
          <w:color w:val="000000" w:themeColor="text1"/>
          <w:sz w:val="28"/>
          <w:szCs w:val="28"/>
        </w:rPr>
        <w:t>太湖水生植被</w:t>
      </w:r>
      <w:r>
        <w:rPr>
          <w:rFonts w:ascii="Times New Roman" w:eastAsia="仿宋_GB2312" w:hAnsi="Times New Roman" w:hint="eastAsia"/>
          <w:b/>
          <w:color w:val="000000" w:themeColor="text1"/>
          <w:sz w:val="28"/>
          <w:szCs w:val="28"/>
        </w:rPr>
        <w:t>恢复原理与战略路线</w:t>
      </w:r>
      <w:r>
        <w:rPr>
          <w:rFonts w:ascii="Times New Roman" w:eastAsia="仿宋_GB2312" w:hAnsi="Times New Roman" w:hint="eastAsia"/>
          <w:color w:val="000000" w:themeColor="text1"/>
          <w:sz w:val="28"/>
          <w:szCs w:val="28"/>
        </w:rPr>
        <w:t>：</w:t>
      </w:r>
      <w:r w:rsidRPr="007B5FBA">
        <w:rPr>
          <w:rFonts w:ascii="Times New Roman" w:eastAsia="仿宋_GB2312" w:hAnsi="Times New Roman" w:hint="eastAsia"/>
          <w:color w:val="000000" w:themeColor="text1"/>
          <w:sz w:val="28"/>
          <w:szCs w:val="28"/>
        </w:rPr>
        <w:t>湖泊水生植被修复的基本原理是藻型</w:t>
      </w:r>
      <w:r w:rsidRPr="007B5FBA">
        <w:rPr>
          <w:rFonts w:ascii="Times New Roman" w:eastAsia="仿宋_GB2312" w:hAnsi="Times New Roman" w:hint="eastAsia"/>
          <w:color w:val="000000" w:themeColor="text1"/>
          <w:sz w:val="28"/>
          <w:szCs w:val="28"/>
        </w:rPr>
        <w:t>-</w:t>
      </w:r>
      <w:r w:rsidRPr="007B5FBA">
        <w:rPr>
          <w:rFonts w:ascii="Times New Roman" w:eastAsia="仿宋_GB2312" w:hAnsi="Times New Roman" w:hint="eastAsia"/>
          <w:color w:val="000000" w:themeColor="text1"/>
          <w:sz w:val="28"/>
          <w:szCs w:val="28"/>
        </w:rPr>
        <w:t>草型生态系统稳态转化理论</w:t>
      </w:r>
      <w:r>
        <w:rPr>
          <w:rFonts w:ascii="Times New Roman" w:eastAsia="仿宋_GB2312" w:hAnsi="Times New Roman" w:hint="eastAsia"/>
          <w:color w:val="000000" w:themeColor="text1"/>
          <w:sz w:val="28"/>
          <w:szCs w:val="28"/>
        </w:rPr>
        <w:t>，其</w:t>
      </w:r>
      <w:r w:rsidRPr="00F8611A">
        <w:rPr>
          <w:rFonts w:ascii="Times New Roman" w:eastAsia="仿宋_GB2312" w:hAnsi="Times New Roman" w:hint="eastAsia"/>
          <w:color w:val="000000" w:themeColor="text1"/>
          <w:sz w:val="28"/>
          <w:szCs w:val="28"/>
        </w:rPr>
        <w:t>主</w:t>
      </w:r>
      <w:r w:rsidRPr="00F8611A">
        <w:rPr>
          <w:rFonts w:ascii="Times New Roman" w:eastAsia="仿宋_GB2312" w:hAnsi="Times New Roman"/>
          <w:color w:val="000000" w:themeColor="text1"/>
          <w:sz w:val="28"/>
          <w:szCs w:val="28"/>
        </w:rPr>
        <w:t>要目标是维持</w:t>
      </w:r>
      <w:r w:rsidRPr="00F8611A">
        <w:rPr>
          <w:rFonts w:ascii="Times New Roman" w:eastAsia="仿宋_GB2312" w:hAnsi="Times New Roman" w:hint="eastAsia"/>
          <w:color w:val="000000" w:themeColor="text1"/>
          <w:sz w:val="28"/>
          <w:szCs w:val="28"/>
        </w:rPr>
        <w:t>良性清</w:t>
      </w:r>
      <w:r w:rsidRPr="00F8611A">
        <w:rPr>
          <w:rFonts w:ascii="Times New Roman" w:eastAsia="仿宋_GB2312" w:hAnsi="Times New Roman"/>
          <w:color w:val="000000" w:themeColor="text1"/>
          <w:sz w:val="28"/>
          <w:szCs w:val="28"/>
        </w:rPr>
        <w:t>水</w:t>
      </w:r>
      <w:r w:rsidRPr="00F8611A">
        <w:rPr>
          <w:rFonts w:ascii="Times New Roman" w:eastAsia="仿宋_GB2312" w:hAnsi="Times New Roman" w:hint="eastAsia"/>
          <w:color w:val="000000" w:themeColor="text1"/>
          <w:sz w:val="28"/>
          <w:szCs w:val="28"/>
        </w:rPr>
        <w:t>态草</w:t>
      </w:r>
      <w:r w:rsidRPr="00F8611A">
        <w:rPr>
          <w:rFonts w:ascii="Times New Roman" w:eastAsia="仿宋_GB2312" w:hAnsi="Times New Roman"/>
          <w:color w:val="000000" w:themeColor="text1"/>
          <w:sz w:val="28"/>
          <w:szCs w:val="28"/>
        </w:rPr>
        <w:t>型生态系统稳定、遏制</w:t>
      </w:r>
      <w:r w:rsidRPr="00F8611A">
        <w:rPr>
          <w:rFonts w:ascii="Times New Roman" w:eastAsia="仿宋_GB2312" w:hAnsi="Times New Roman" w:hint="eastAsia"/>
          <w:color w:val="000000" w:themeColor="text1"/>
          <w:sz w:val="28"/>
          <w:szCs w:val="28"/>
        </w:rPr>
        <w:t>浊</w:t>
      </w:r>
      <w:r w:rsidRPr="00F8611A">
        <w:rPr>
          <w:rFonts w:ascii="Times New Roman" w:eastAsia="仿宋_GB2312" w:hAnsi="Times New Roman"/>
          <w:color w:val="000000" w:themeColor="text1"/>
          <w:sz w:val="28"/>
          <w:szCs w:val="28"/>
        </w:rPr>
        <w:t>水态藻</w:t>
      </w:r>
      <w:r w:rsidRPr="00F8611A">
        <w:rPr>
          <w:rFonts w:ascii="Times New Roman" w:eastAsia="仿宋_GB2312" w:hAnsi="Times New Roman" w:hint="eastAsia"/>
          <w:color w:val="000000" w:themeColor="text1"/>
          <w:sz w:val="28"/>
          <w:szCs w:val="28"/>
        </w:rPr>
        <w:t>型</w:t>
      </w:r>
      <w:r w:rsidRPr="00F8611A">
        <w:rPr>
          <w:rFonts w:ascii="Times New Roman" w:eastAsia="仿宋_GB2312" w:hAnsi="Times New Roman"/>
          <w:color w:val="000000" w:themeColor="text1"/>
          <w:sz w:val="28"/>
          <w:szCs w:val="28"/>
        </w:rPr>
        <w:t>生态系统扩张。</w:t>
      </w:r>
      <w:r w:rsidRPr="00F8611A">
        <w:rPr>
          <w:rFonts w:ascii="Times New Roman" w:eastAsia="仿宋_GB2312" w:hAnsi="Times New Roman" w:hint="eastAsia"/>
          <w:color w:val="000000" w:themeColor="text1"/>
          <w:sz w:val="28"/>
          <w:szCs w:val="28"/>
        </w:rPr>
        <w:t>“控源截污—生境改善—生态恢复”</w:t>
      </w:r>
      <w:r>
        <w:rPr>
          <w:rFonts w:ascii="Times New Roman" w:eastAsia="仿宋_GB2312" w:hAnsi="Times New Roman" w:hint="eastAsia"/>
          <w:color w:val="000000" w:themeColor="text1"/>
          <w:sz w:val="28"/>
          <w:szCs w:val="28"/>
        </w:rPr>
        <w:t>是太湖</w:t>
      </w:r>
      <w:r w:rsidRPr="00F8611A">
        <w:rPr>
          <w:rFonts w:ascii="Times New Roman" w:eastAsia="仿宋_GB2312" w:hAnsi="Times New Roman" w:hint="eastAsia"/>
          <w:color w:val="000000" w:themeColor="text1"/>
          <w:sz w:val="28"/>
          <w:szCs w:val="28"/>
        </w:rPr>
        <w:t>富营养化治理和生态恢复</w:t>
      </w:r>
      <w:r>
        <w:rPr>
          <w:rFonts w:ascii="Times New Roman" w:eastAsia="仿宋_GB2312" w:hAnsi="Times New Roman" w:hint="eastAsia"/>
          <w:color w:val="000000" w:themeColor="text1"/>
          <w:sz w:val="28"/>
          <w:szCs w:val="28"/>
        </w:rPr>
        <w:t>需要遵循的战略路线。</w:t>
      </w:r>
    </w:p>
    <w:p w14:paraId="647F8323" w14:textId="67149B83" w:rsidR="007B5FBA" w:rsidRDefault="007B5FBA" w:rsidP="00DE54A0">
      <w:pPr>
        <w:widowControl/>
        <w:ind w:firstLineChars="200" w:firstLine="562"/>
        <w:rPr>
          <w:rFonts w:ascii="Times New Roman" w:eastAsia="仿宋_GB2312" w:hAnsi="Times New Roman"/>
          <w:color w:val="000000" w:themeColor="text1"/>
          <w:sz w:val="28"/>
          <w:szCs w:val="28"/>
        </w:rPr>
      </w:pPr>
      <w:r w:rsidRPr="001B0EE9">
        <w:rPr>
          <w:rFonts w:ascii="Times New Roman" w:eastAsia="仿宋_GB2312" w:hAnsi="Times New Roman"/>
          <w:b/>
          <w:color w:val="000000" w:themeColor="text1"/>
          <w:sz w:val="28"/>
          <w:szCs w:val="28"/>
        </w:rPr>
        <w:t>3</w:t>
      </w:r>
      <w:r w:rsidRPr="001B0EE9">
        <w:rPr>
          <w:rFonts w:ascii="Times New Roman" w:eastAsia="仿宋_GB2312" w:hAnsi="Times New Roman" w:hint="eastAsia"/>
          <w:b/>
          <w:color w:val="000000" w:themeColor="text1"/>
          <w:sz w:val="28"/>
          <w:szCs w:val="28"/>
        </w:rPr>
        <w:t>、太湖水生植被恢复技术途径与建议</w:t>
      </w:r>
      <w:r>
        <w:rPr>
          <w:rFonts w:ascii="Times New Roman" w:eastAsia="仿宋_GB2312" w:hAnsi="Times New Roman" w:hint="eastAsia"/>
          <w:color w:val="000000" w:themeColor="text1"/>
          <w:sz w:val="28"/>
          <w:szCs w:val="28"/>
        </w:rPr>
        <w:t>：</w:t>
      </w:r>
      <w:r w:rsidR="001B0EE9">
        <w:rPr>
          <w:rFonts w:ascii="Times New Roman" w:eastAsia="仿宋_GB2312" w:hAnsi="Times New Roman" w:hint="eastAsia"/>
          <w:color w:val="000000" w:themeColor="text1"/>
          <w:sz w:val="28"/>
          <w:szCs w:val="28"/>
        </w:rPr>
        <w:t>太湖</w:t>
      </w:r>
      <w:r w:rsidR="00157B42" w:rsidRPr="00F8611A">
        <w:rPr>
          <w:rFonts w:ascii="Times New Roman" w:eastAsia="仿宋_GB2312" w:hAnsi="Times New Roman"/>
          <w:color w:val="000000" w:themeColor="text1"/>
          <w:sz w:val="28"/>
          <w:szCs w:val="28"/>
        </w:rPr>
        <w:t>沉水植物</w:t>
      </w:r>
      <w:r w:rsidR="001B48E7" w:rsidRPr="00F8611A">
        <w:rPr>
          <w:rFonts w:ascii="Times New Roman" w:eastAsia="仿宋_GB2312" w:hAnsi="Times New Roman"/>
          <w:color w:val="000000" w:themeColor="text1"/>
          <w:sz w:val="28"/>
          <w:szCs w:val="28"/>
        </w:rPr>
        <w:t>恢复</w:t>
      </w:r>
      <w:r w:rsidR="00157B42" w:rsidRPr="00F8611A">
        <w:rPr>
          <w:rFonts w:ascii="Times New Roman" w:eastAsia="仿宋_GB2312" w:hAnsi="Times New Roman"/>
          <w:color w:val="000000" w:themeColor="text1"/>
          <w:sz w:val="28"/>
          <w:szCs w:val="28"/>
        </w:rPr>
        <w:t>的必要条件是</w:t>
      </w:r>
      <w:r w:rsidR="00696834" w:rsidRPr="00F8611A">
        <w:rPr>
          <w:rFonts w:ascii="Times New Roman" w:eastAsia="仿宋_GB2312" w:hAnsi="Times New Roman" w:hint="eastAsia"/>
          <w:color w:val="000000" w:themeColor="text1"/>
          <w:sz w:val="28"/>
          <w:szCs w:val="28"/>
        </w:rPr>
        <w:t>：（</w:t>
      </w:r>
      <w:r w:rsidR="00696834" w:rsidRPr="001B0EE9">
        <w:rPr>
          <w:rFonts w:ascii="Times New Roman" w:eastAsia="仿宋_GB2312" w:hAnsi="Times New Roman" w:hint="eastAsia"/>
          <w:color w:val="000000" w:themeColor="text1"/>
          <w:sz w:val="28"/>
          <w:szCs w:val="28"/>
        </w:rPr>
        <w:t>1</w:t>
      </w:r>
      <w:r w:rsidR="00696834" w:rsidRPr="001B0EE9">
        <w:rPr>
          <w:rFonts w:ascii="Times New Roman" w:eastAsia="仿宋_GB2312" w:hAnsi="Times New Roman" w:hint="eastAsia"/>
          <w:color w:val="000000" w:themeColor="text1"/>
          <w:sz w:val="28"/>
          <w:szCs w:val="28"/>
        </w:rPr>
        <w:t>）</w:t>
      </w:r>
      <w:r w:rsidR="00157B42" w:rsidRPr="001B0EE9">
        <w:rPr>
          <w:rFonts w:ascii="Times New Roman" w:eastAsia="仿宋_GB2312" w:hAnsi="Times New Roman" w:hint="eastAsia"/>
          <w:color w:val="000000" w:themeColor="text1"/>
          <w:sz w:val="28"/>
          <w:szCs w:val="28"/>
        </w:rPr>
        <w:t>真光层深度与水深</w:t>
      </w:r>
      <w:r w:rsidR="00157B42" w:rsidRPr="001B0EE9">
        <w:rPr>
          <w:rFonts w:ascii="Times New Roman" w:eastAsia="仿宋_GB2312" w:hAnsi="Times New Roman"/>
          <w:color w:val="000000" w:themeColor="text1"/>
          <w:sz w:val="28"/>
          <w:szCs w:val="28"/>
        </w:rPr>
        <w:t>比值</w:t>
      </w:r>
      <w:r w:rsidR="00DF7F98" w:rsidRPr="001B0EE9">
        <w:rPr>
          <w:rFonts w:ascii="Times New Roman" w:eastAsia="仿宋_GB2312" w:hAnsi="Times New Roman" w:hint="eastAsia"/>
          <w:color w:val="000000" w:themeColor="text1"/>
          <w:sz w:val="28"/>
          <w:szCs w:val="28"/>
        </w:rPr>
        <w:t>不低</w:t>
      </w:r>
      <w:r w:rsidR="00DF7F98" w:rsidRPr="00F8611A">
        <w:rPr>
          <w:rFonts w:ascii="Times New Roman" w:eastAsia="仿宋_GB2312" w:hAnsi="Times New Roman" w:hint="eastAsia"/>
          <w:color w:val="000000" w:themeColor="text1"/>
          <w:sz w:val="28"/>
          <w:szCs w:val="28"/>
        </w:rPr>
        <w:t>于</w:t>
      </w:r>
      <w:r w:rsidR="00A0376B" w:rsidRPr="00F8611A">
        <w:rPr>
          <w:rFonts w:ascii="Times New Roman" w:eastAsia="仿宋_GB2312" w:hAnsi="Times New Roman" w:hint="eastAsia"/>
          <w:color w:val="000000" w:themeColor="text1"/>
          <w:sz w:val="28"/>
          <w:szCs w:val="28"/>
        </w:rPr>
        <w:t>1</w:t>
      </w:r>
      <w:r w:rsidR="00696834" w:rsidRPr="00F8611A">
        <w:rPr>
          <w:rFonts w:ascii="Times New Roman" w:eastAsia="仿宋_GB2312" w:hAnsi="Times New Roman" w:hint="eastAsia"/>
          <w:color w:val="000000" w:themeColor="text1"/>
          <w:sz w:val="28"/>
          <w:szCs w:val="28"/>
        </w:rPr>
        <w:t>；（</w:t>
      </w:r>
      <w:r w:rsidR="00696834" w:rsidRPr="00F8611A">
        <w:rPr>
          <w:rFonts w:ascii="Times New Roman" w:eastAsia="仿宋_GB2312" w:hAnsi="Times New Roman" w:hint="eastAsia"/>
          <w:color w:val="000000" w:themeColor="text1"/>
          <w:sz w:val="28"/>
          <w:szCs w:val="28"/>
        </w:rPr>
        <w:t>2</w:t>
      </w:r>
      <w:r w:rsidR="00696834" w:rsidRPr="00F8611A">
        <w:rPr>
          <w:rFonts w:ascii="Times New Roman" w:eastAsia="仿宋_GB2312" w:hAnsi="Times New Roman" w:hint="eastAsia"/>
          <w:color w:val="000000" w:themeColor="text1"/>
          <w:sz w:val="28"/>
          <w:szCs w:val="28"/>
        </w:rPr>
        <w:t>）</w:t>
      </w:r>
      <w:r w:rsidR="00696834" w:rsidRPr="00F8611A">
        <w:rPr>
          <w:rFonts w:ascii="Times New Roman" w:eastAsia="仿宋_GB2312" w:hAnsi="Times New Roman"/>
          <w:color w:val="000000" w:themeColor="text1"/>
          <w:sz w:val="28"/>
          <w:szCs w:val="28"/>
        </w:rPr>
        <w:t>TN&lt;2.0mg/L</w:t>
      </w:r>
      <w:r w:rsidR="00696834" w:rsidRPr="00F8611A">
        <w:rPr>
          <w:rFonts w:ascii="Times New Roman" w:eastAsia="仿宋_GB2312" w:hAnsi="Times New Roman" w:hint="eastAsia"/>
          <w:color w:val="000000" w:themeColor="text1"/>
          <w:sz w:val="28"/>
          <w:szCs w:val="28"/>
        </w:rPr>
        <w:t>，</w:t>
      </w:r>
      <w:r w:rsidR="00696834" w:rsidRPr="00F8611A">
        <w:rPr>
          <w:rFonts w:ascii="Times New Roman" w:eastAsia="仿宋_GB2312" w:hAnsi="Times New Roman"/>
          <w:color w:val="000000" w:themeColor="text1"/>
          <w:sz w:val="28"/>
          <w:szCs w:val="28"/>
        </w:rPr>
        <w:lastRenderedPageBreak/>
        <w:t>TP&lt;0.08mg/L</w:t>
      </w:r>
      <w:r w:rsidR="00696834" w:rsidRPr="00F8611A">
        <w:rPr>
          <w:rFonts w:ascii="Times New Roman" w:eastAsia="仿宋_GB2312" w:hAnsi="Times New Roman" w:hint="eastAsia"/>
          <w:color w:val="000000" w:themeColor="text1"/>
          <w:sz w:val="28"/>
          <w:szCs w:val="28"/>
        </w:rPr>
        <w:t>；（</w:t>
      </w:r>
      <w:r w:rsidR="00696834" w:rsidRPr="00F8611A">
        <w:rPr>
          <w:rFonts w:ascii="Times New Roman" w:eastAsia="仿宋_GB2312" w:hAnsi="Times New Roman" w:hint="eastAsia"/>
          <w:color w:val="000000" w:themeColor="text1"/>
          <w:sz w:val="28"/>
          <w:szCs w:val="28"/>
        </w:rPr>
        <w:t>3</w:t>
      </w:r>
      <w:r w:rsidR="00696834" w:rsidRPr="00F8611A">
        <w:rPr>
          <w:rFonts w:ascii="Times New Roman" w:eastAsia="仿宋_GB2312" w:hAnsi="Times New Roman" w:hint="eastAsia"/>
          <w:color w:val="000000" w:themeColor="text1"/>
          <w:sz w:val="28"/>
          <w:szCs w:val="28"/>
        </w:rPr>
        <w:t>）</w:t>
      </w:r>
      <w:r w:rsidR="00F12A28" w:rsidRPr="00F8611A">
        <w:rPr>
          <w:rFonts w:ascii="Times New Roman" w:eastAsia="仿宋_GB2312" w:hAnsi="Times New Roman" w:hint="eastAsia"/>
          <w:color w:val="000000" w:themeColor="text1"/>
          <w:sz w:val="28"/>
          <w:szCs w:val="28"/>
        </w:rPr>
        <w:t>控制</w:t>
      </w:r>
      <w:r w:rsidR="00696834" w:rsidRPr="00F8611A">
        <w:rPr>
          <w:rFonts w:ascii="Times New Roman" w:eastAsia="仿宋_GB2312" w:hAnsi="Times New Roman" w:hint="eastAsia"/>
          <w:color w:val="000000" w:themeColor="text1"/>
          <w:sz w:val="28"/>
          <w:szCs w:val="28"/>
        </w:rPr>
        <w:t>蓝藻水华的</w:t>
      </w:r>
      <w:r w:rsidR="00266FBB" w:rsidRPr="00F8611A">
        <w:rPr>
          <w:rFonts w:ascii="Times New Roman" w:eastAsia="仿宋_GB2312" w:hAnsi="Times New Roman" w:hint="eastAsia"/>
          <w:color w:val="000000" w:themeColor="text1"/>
          <w:sz w:val="28"/>
          <w:szCs w:val="28"/>
        </w:rPr>
        <w:t>频繁</w:t>
      </w:r>
      <w:r w:rsidR="00696834" w:rsidRPr="00F8611A">
        <w:rPr>
          <w:rFonts w:ascii="Times New Roman" w:eastAsia="仿宋_GB2312" w:hAnsi="Times New Roman" w:hint="eastAsia"/>
          <w:color w:val="000000" w:themeColor="text1"/>
          <w:sz w:val="28"/>
          <w:szCs w:val="28"/>
        </w:rPr>
        <w:t>入侵</w:t>
      </w:r>
      <w:r w:rsidR="00A0376B" w:rsidRPr="00F8611A">
        <w:rPr>
          <w:rFonts w:ascii="Times New Roman" w:eastAsia="仿宋_GB2312" w:hAnsi="Times New Roman" w:hint="eastAsia"/>
          <w:color w:val="000000" w:themeColor="text1"/>
          <w:sz w:val="28"/>
          <w:szCs w:val="28"/>
        </w:rPr>
        <w:t>。</w:t>
      </w:r>
      <w:r w:rsidR="008C694D" w:rsidRPr="00F8611A">
        <w:rPr>
          <w:rFonts w:ascii="Times New Roman" w:eastAsia="仿宋_GB2312" w:hAnsi="Times New Roman" w:hint="eastAsia"/>
          <w:color w:val="000000" w:themeColor="text1"/>
          <w:sz w:val="28"/>
          <w:szCs w:val="28"/>
        </w:rPr>
        <w:t>因</w:t>
      </w:r>
      <w:r w:rsidR="008C694D" w:rsidRPr="00F8611A">
        <w:rPr>
          <w:rFonts w:ascii="Times New Roman" w:eastAsia="仿宋_GB2312" w:hAnsi="Times New Roman"/>
          <w:color w:val="000000" w:themeColor="text1"/>
          <w:sz w:val="28"/>
          <w:szCs w:val="28"/>
        </w:rPr>
        <w:t>而，</w:t>
      </w:r>
      <w:r w:rsidR="00E26C7A" w:rsidRPr="00F8611A">
        <w:rPr>
          <w:rFonts w:ascii="Times New Roman" w:eastAsia="仿宋_GB2312" w:hAnsi="Times New Roman" w:hint="eastAsia"/>
          <w:color w:val="000000" w:themeColor="text1"/>
          <w:sz w:val="28"/>
          <w:szCs w:val="28"/>
        </w:rPr>
        <w:t>依据上述阈值</w:t>
      </w:r>
      <w:r w:rsidR="00CC4EF7" w:rsidRPr="00F8611A">
        <w:rPr>
          <w:rFonts w:ascii="Times New Roman" w:eastAsia="仿宋_GB2312" w:hAnsi="Times New Roman" w:hint="eastAsia"/>
          <w:color w:val="000000" w:themeColor="text1"/>
          <w:sz w:val="28"/>
          <w:szCs w:val="28"/>
        </w:rPr>
        <w:t>条件</w:t>
      </w:r>
      <w:r w:rsidR="00E26C7A" w:rsidRPr="00F8611A">
        <w:rPr>
          <w:rFonts w:ascii="Times New Roman" w:eastAsia="仿宋_GB2312" w:hAnsi="Times New Roman" w:hint="eastAsia"/>
          <w:color w:val="000000" w:themeColor="text1"/>
          <w:sz w:val="28"/>
          <w:szCs w:val="28"/>
        </w:rPr>
        <w:t>、</w:t>
      </w:r>
      <w:r w:rsidR="00696834" w:rsidRPr="00F8611A">
        <w:rPr>
          <w:rFonts w:ascii="Times New Roman" w:eastAsia="仿宋_GB2312" w:hAnsi="Times New Roman" w:hint="eastAsia"/>
          <w:color w:val="000000" w:themeColor="text1"/>
          <w:sz w:val="28"/>
          <w:szCs w:val="28"/>
        </w:rPr>
        <w:t>蓝藻水华分布、</w:t>
      </w:r>
      <w:r w:rsidR="00724F00" w:rsidRPr="00F8611A">
        <w:rPr>
          <w:rFonts w:ascii="Times New Roman" w:eastAsia="仿宋_GB2312" w:hAnsi="Times New Roman" w:hint="eastAsia"/>
          <w:color w:val="000000" w:themeColor="text1"/>
          <w:sz w:val="28"/>
          <w:szCs w:val="28"/>
        </w:rPr>
        <w:t>水动力强度</w:t>
      </w:r>
      <w:r w:rsidR="00CC4EF7" w:rsidRPr="00F8611A">
        <w:rPr>
          <w:rFonts w:ascii="Times New Roman" w:eastAsia="仿宋_GB2312" w:hAnsi="Times New Roman" w:hint="eastAsia"/>
          <w:color w:val="000000" w:themeColor="text1"/>
          <w:sz w:val="28"/>
          <w:szCs w:val="28"/>
        </w:rPr>
        <w:t>和</w:t>
      </w:r>
      <w:r w:rsidR="00724F00" w:rsidRPr="00F8611A">
        <w:rPr>
          <w:rFonts w:ascii="Times New Roman" w:eastAsia="仿宋_GB2312" w:hAnsi="Times New Roman"/>
          <w:color w:val="000000" w:themeColor="text1"/>
          <w:sz w:val="28"/>
          <w:szCs w:val="28"/>
        </w:rPr>
        <w:t>太湖历史时期水生植被空间分布</w:t>
      </w:r>
      <w:r w:rsidR="00E26C7A" w:rsidRPr="00F8611A">
        <w:rPr>
          <w:rFonts w:ascii="Times New Roman" w:eastAsia="仿宋_GB2312" w:hAnsi="Times New Roman" w:hint="eastAsia"/>
          <w:color w:val="000000" w:themeColor="text1"/>
          <w:sz w:val="28"/>
          <w:szCs w:val="28"/>
        </w:rPr>
        <w:t>，</w:t>
      </w:r>
      <w:r w:rsidR="00157B42" w:rsidRPr="00F8611A">
        <w:rPr>
          <w:rFonts w:ascii="Times New Roman" w:eastAsia="仿宋_GB2312" w:hAnsi="Times New Roman"/>
          <w:color w:val="000000" w:themeColor="text1"/>
          <w:sz w:val="28"/>
          <w:szCs w:val="28"/>
        </w:rPr>
        <w:t>初步确定了</w:t>
      </w:r>
      <w:r w:rsidR="00F12A28" w:rsidRPr="00F8611A">
        <w:rPr>
          <w:rFonts w:ascii="Times New Roman" w:eastAsia="仿宋_GB2312" w:hAnsi="Times New Roman" w:hint="eastAsia"/>
          <w:color w:val="000000" w:themeColor="text1"/>
          <w:sz w:val="28"/>
          <w:szCs w:val="28"/>
        </w:rPr>
        <w:t>当前营养盐浓度下</w:t>
      </w:r>
      <w:r w:rsidR="00157B42" w:rsidRPr="00F8611A">
        <w:rPr>
          <w:rFonts w:ascii="Times New Roman" w:eastAsia="仿宋_GB2312" w:hAnsi="Times New Roman"/>
          <w:color w:val="000000" w:themeColor="text1"/>
          <w:sz w:val="28"/>
          <w:szCs w:val="28"/>
        </w:rPr>
        <w:t>太湖</w:t>
      </w:r>
      <w:r w:rsidR="00696834" w:rsidRPr="00F8611A">
        <w:rPr>
          <w:rFonts w:ascii="Times New Roman" w:eastAsia="仿宋_GB2312" w:hAnsi="Times New Roman" w:hint="eastAsia"/>
          <w:color w:val="000000" w:themeColor="text1"/>
          <w:sz w:val="28"/>
          <w:szCs w:val="28"/>
        </w:rPr>
        <w:t>实施生态恢复的</w:t>
      </w:r>
      <w:r w:rsidR="00CC4EF7" w:rsidRPr="00F8611A">
        <w:rPr>
          <w:rFonts w:ascii="Times New Roman" w:eastAsia="仿宋_GB2312" w:hAnsi="Times New Roman" w:hint="eastAsia"/>
          <w:color w:val="000000" w:themeColor="text1"/>
          <w:sz w:val="28"/>
          <w:szCs w:val="28"/>
        </w:rPr>
        <w:t>潜在</w:t>
      </w:r>
      <w:r w:rsidR="00157B42" w:rsidRPr="00F8611A">
        <w:rPr>
          <w:rFonts w:ascii="Times New Roman" w:eastAsia="仿宋_GB2312" w:hAnsi="Times New Roman"/>
          <w:color w:val="000000" w:themeColor="text1"/>
          <w:sz w:val="28"/>
          <w:szCs w:val="28"/>
        </w:rPr>
        <w:t>区域</w:t>
      </w:r>
      <w:r w:rsidR="00CC4EF7" w:rsidRPr="00F8611A">
        <w:rPr>
          <w:rFonts w:ascii="Times New Roman" w:eastAsia="仿宋_GB2312" w:hAnsi="Times New Roman" w:hint="eastAsia"/>
          <w:color w:val="000000" w:themeColor="text1"/>
          <w:sz w:val="28"/>
          <w:szCs w:val="28"/>
        </w:rPr>
        <w:t>主要为东南部</w:t>
      </w:r>
      <w:r w:rsidR="00F12A28" w:rsidRPr="00F8611A">
        <w:rPr>
          <w:rFonts w:ascii="Times New Roman" w:eastAsia="仿宋_GB2312" w:hAnsi="Times New Roman" w:hint="eastAsia"/>
          <w:color w:val="000000" w:themeColor="text1"/>
          <w:sz w:val="28"/>
          <w:szCs w:val="28"/>
        </w:rPr>
        <w:t>湖湾</w:t>
      </w:r>
      <w:r w:rsidR="00475814" w:rsidRPr="00F8611A">
        <w:rPr>
          <w:rFonts w:ascii="Times New Roman" w:eastAsia="仿宋_GB2312" w:hAnsi="Times New Roman" w:hint="eastAsia"/>
          <w:color w:val="000000" w:themeColor="text1"/>
          <w:sz w:val="28"/>
          <w:szCs w:val="28"/>
        </w:rPr>
        <w:t>及西北</w:t>
      </w:r>
      <w:r w:rsidR="002F54EA" w:rsidRPr="00F8611A">
        <w:rPr>
          <w:rFonts w:ascii="Times New Roman" w:eastAsia="仿宋_GB2312" w:hAnsi="Times New Roman" w:hint="eastAsia"/>
          <w:color w:val="000000" w:themeColor="text1"/>
          <w:sz w:val="28"/>
          <w:szCs w:val="28"/>
        </w:rPr>
        <w:t>部分湖湾</w:t>
      </w:r>
      <w:r w:rsidR="00475814" w:rsidRPr="00F8611A">
        <w:rPr>
          <w:rFonts w:ascii="Times New Roman" w:eastAsia="仿宋_GB2312" w:hAnsi="Times New Roman" w:hint="eastAsia"/>
          <w:color w:val="000000" w:themeColor="text1"/>
          <w:sz w:val="28"/>
          <w:szCs w:val="28"/>
        </w:rPr>
        <w:t>近岸</w:t>
      </w:r>
      <w:r w:rsidR="00475814" w:rsidRPr="00F8611A">
        <w:rPr>
          <w:rFonts w:ascii="Times New Roman" w:eastAsia="仿宋_GB2312" w:hAnsi="Times New Roman" w:hint="eastAsia"/>
          <w:color w:val="000000" w:themeColor="text1"/>
          <w:sz w:val="28"/>
          <w:szCs w:val="28"/>
        </w:rPr>
        <w:t>2</w:t>
      </w:r>
      <w:r w:rsidR="00475814" w:rsidRPr="00F8611A">
        <w:rPr>
          <w:rFonts w:ascii="Times New Roman" w:eastAsia="仿宋_GB2312" w:hAnsi="Times New Roman"/>
          <w:color w:val="000000" w:themeColor="text1"/>
          <w:sz w:val="28"/>
          <w:szCs w:val="28"/>
        </w:rPr>
        <w:t>0</w:t>
      </w:r>
      <w:r w:rsidR="00475814" w:rsidRPr="00F8611A">
        <w:rPr>
          <w:rFonts w:ascii="Times New Roman" w:eastAsia="仿宋_GB2312" w:hAnsi="Times New Roman" w:hint="eastAsia"/>
          <w:color w:val="000000" w:themeColor="text1"/>
          <w:sz w:val="28"/>
          <w:szCs w:val="28"/>
        </w:rPr>
        <w:t>-</w:t>
      </w:r>
      <w:r w:rsidR="00475814" w:rsidRPr="00F8611A">
        <w:rPr>
          <w:rFonts w:ascii="Times New Roman" w:eastAsia="仿宋_GB2312" w:hAnsi="Times New Roman"/>
          <w:color w:val="000000" w:themeColor="text1"/>
          <w:sz w:val="28"/>
          <w:szCs w:val="28"/>
        </w:rPr>
        <w:t xml:space="preserve">50 </w:t>
      </w:r>
      <w:r w:rsidR="00475814" w:rsidRPr="00F8611A">
        <w:rPr>
          <w:rFonts w:ascii="Times New Roman" w:eastAsia="仿宋_GB2312" w:hAnsi="Times New Roman" w:hint="eastAsia"/>
          <w:color w:val="000000" w:themeColor="text1"/>
          <w:sz w:val="28"/>
          <w:szCs w:val="28"/>
        </w:rPr>
        <w:t>m</w:t>
      </w:r>
      <w:r w:rsidR="00475814" w:rsidRPr="00F8611A">
        <w:rPr>
          <w:rFonts w:ascii="Times New Roman" w:eastAsia="仿宋_GB2312" w:hAnsi="Times New Roman" w:hint="eastAsia"/>
          <w:color w:val="000000" w:themeColor="text1"/>
          <w:sz w:val="28"/>
          <w:szCs w:val="28"/>
        </w:rPr>
        <w:t>范围水域</w:t>
      </w:r>
      <w:r w:rsidR="00CC4EF7" w:rsidRPr="00F8611A">
        <w:rPr>
          <w:rFonts w:ascii="Times New Roman" w:eastAsia="仿宋_GB2312" w:hAnsi="Times New Roman" w:hint="eastAsia"/>
          <w:color w:val="000000" w:themeColor="text1"/>
          <w:sz w:val="28"/>
          <w:szCs w:val="28"/>
        </w:rPr>
        <w:t>，</w:t>
      </w:r>
      <w:r w:rsidR="00475814" w:rsidRPr="00F8611A">
        <w:rPr>
          <w:rFonts w:ascii="Times New Roman" w:eastAsia="仿宋_GB2312" w:hAnsi="Times New Roman" w:hint="eastAsia"/>
          <w:color w:val="000000" w:themeColor="text1"/>
          <w:sz w:val="28"/>
          <w:szCs w:val="28"/>
        </w:rPr>
        <w:t>主要</w:t>
      </w:r>
      <w:r w:rsidR="00CC4EF7" w:rsidRPr="00F8611A">
        <w:rPr>
          <w:rFonts w:ascii="Times New Roman" w:eastAsia="仿宋_GB2312" w:hAnsi="Times New Roman" w:hint="eastAsia"/>
          <w:color w:val="000000" w:themeColor="text1"/>
          <w:sz w:val="28"/>
          <w:szCs w:val="28"/>
        </w:rPr>
        <w:t>包括东太湖、胥口湾、</w:t>
      </w:r>
      <w:r w:rsidR="00475814" w:rsidRPr="00F8611A">
        <w:rPr>
          <w:rFonts w:ascii="Times New Roman" w:eastAsia="仿宋_GB2312" w:hAnsi="Times New Roman" w:hint="eastAsia"/>
          <w:color w:val="000000" w:themeColor="text1"/>
          <w:sz w:val="28"/>
          <w:szCs w:val="28"/>
        </w:rPr>
        <w:t>光福湾、</w:t>
      </w:r>
      <w:r w:rsidR="00CC4EF7" w:rsidRPr="00F8611A">
        <w:rPr>
          <w:rFonts w:ascii="Times New Roman" w:eastAsia="仿宋_GB2312" w:hAnsi="Times New Roman" w:hint="eastAsia"/>
          <w:color w:val="000000" w:themeColor="text1"/>
          <w:sz w:val="28"/>
          <w:szCs w:val="28"/>
        </w:rPr>
        <w:t>贡湖湾南岸</w:t>
      </w:r>
      <w:r w:rsidR="002F54EA" w:rsidRPr="00F8611A">
        <w:rPr>
          <w:rFonts w:ascii="Times New Roman" w:eastAsia="仿宋_GB2312" w:hAnsi="Times New Roman" w:hint="eastAsia"/>
          <w:color w:val="000000" w:themeColor="text1"/>
          <w:sz w:val="28"/>
          <w:szCs w:val="28"/>
        </w:rPr>
        <w:t>、</w:t>
      </w:r>
      <w:r w:rsidR="009E257B">
        <w:rPr>
          <w:rFonts w:ascii="Times New Roman" w:eastAsia="仿宋_GB2312" w:hAnsi="Times New Roman" w:hint="eastAsia"/>
          <w:color w:val="000000" w:themeColor="text1"/>
          <w:sz w:val="28"/>
          <w:szCs w:val="28"/>
        </w:rPr>
        <w:t>蠡</w:t>
      </w:r>
      <w:r w:rsidR="00817682" w:rsidRPr="00F8611A">
        <w:rPr>
          <w:rFonts w:ascii="Times New Roman" w:eastAsia="仿宋_GB2312" w:hAnsi="Times New Roman" w:hint="eastAsia"/>
          <w:color w:val="000000" w:themeColor="text1"/>
          <w:sz w:val="28"/>
          <w:szCs w:val="28"/>
        </w:rPr>
        <w:t>湖</w:t>
      </w:r>
      <w:r w:rsidR="00CC4EF7" w:rsidRPr="00F8611A">
        <w:rPr>
          <w:rFonts w:ascii="Times New Roman" w:eastAsia="仿宋_GB2312" w:hAnsi="Times New Roman" w:hint="eastAsia"/>
          <w:color w:val="000000" w:themeColor="text1"/>
          <w:sz w:val="28"/>
          <w:szCs w:val="28"/>
        </w:rPr>
        <w:t>等</w:t>
      </w:r>
      <w:r w:rsidR="00475814" w:rsidRPr="00F8611A">
        <w:rPr>
          <w:rFonts w:ascii="Times New Roman" w:eastAsia="仿宋_GB2312" w:hAnsi="Times New Roman" w:hint="eastAsia"/>
          <w:color w:val="000000" w:themeColor="text1"/>
          <w:sz w:val="28"/>
          <w:szCs w:val="28"/>
        </w:rPr>
        <w:t>，</w:t>
      </w:r>
      <w:r w:rsidR="001B0EE9">
        <w:rPr>
          <w:rFonts w:ascii="Times New Roman" w:eastAsia="仿宋_GB2312" w:hAnsi="Times New Roman" w:hint="eastAsia"/>
          <w:color w:val="000000" w:themeColor="text1"/>
          <w:sz w:val="28"/>
          <w:szCs w:val="28"/>
        </w:rPr>
        <w:t>当前</w:t>
      </w:r>
      <w:r w:rsidR="008E6C93" w:rsidRPr="00F8611A">
        <w:rPr>
          <w:rFonts w:ascii="Times New Roman" w:eastAsia="仿宋_GB2312" w:hAnsi="Times New Roman"/>
          <w:color w:val="000000" w:themeColor="text1"/>
          <w:sz w:val="28"/>
          <w:szCs w:val="28"/>
        </w:rPr>
        <w:t>可恢复面积</w:t>
      </w:r>
      <w:r w:rsidR="005A640E">
        <w:rPr>
          <w:rFonts w:ascii="Times New Roman" w:eastAsia="仿宋_GB2312" w:hAnsi="Times New Roman" w:hint="eastAsia"/>
          <w:color w:val="000000" w:themeColor="text1"/>
          <w:sz w:val="28"/>
          <w:szCs w:val="28"/>
        </w:rPr>
        <w:t>约</w:t>
      </w:r>
      <w:r w:rsidR="00241186" w:rsidRPr="00F8611A">
        <w:rPr>
          <w:rFonts w:ascii="Times New Roman" w:eastAsia="仿宋_GB2312" w:hAnsi="Times New Roman" w:hint="eastAsia"/>
          <w:color w:val="000000" w:themeColor="text1"/>
          <w:sz w:val="28"/>
          <w:szCs w:val="28"/>
        </w:rPr>
        <w:t>为</w:t>
      </w:r>
      <w:r w:rsidR="008E6C93" w:rsidRPr="00F8611A">
        <w:rPr>
          <w:rFonts w:ascii="Times New Roman" w:eastAsia="仿宋_GB2312" w:hAnsi="Times New Roman"/>
          <w:color w:val="000000" w:themeColor="text1"/>
          <w:sz w:val="28"/>
          <w:szCs w:val="28"/>
        </w:rPr>
        <w:t>200 km</w:t>
      </w:r>
      <w:r w:rsidR="008E6C93" w:rsidRPr="00F8611A">
        <w:rPr>
          <w:rFonts w:ascii="Times New Roman" w:eastAsia="仿宋_GB2312" w:hAnsi="Times New Roman"/>
          <w:color w:val="000000" w:themeColor="text1"/>
          <w:sz w:val="28"/>
          <w:szCs w:val="28"/>
          <w:vertAlign w:val="superscript"/>
        </w:rPr>
        <w:t>2</w:t>
      </w:r>
      <w:r w:rsidR="008E6C93" w:rsidRPr="00F8611A">
        <w:rPr>
          <w:rFonts w:ascii="Times New Roman" w:eastAsia="仿宋_GB2312" w:hAnsi="Times New Roman"/>
          <w:color w:val="000000" w:themeColor="text1"/>
          <w:sz w:val="28"/>
          <w:szCs w:val="28"/>
        </w:rPr>
        <w:t>。</w:t>
      </w:r>
      <w:r w:rsidR="00F8611A">
        <w:rPr>
          <w:rFonts w:ascii="Times New Roman" w:eastAsia="仿宋_GB2312" w:hAnsi="Times New Roman" w:hint="eastAsia"/>
          <w:color w:val="000000" w:themeColor="text1"/>
          <w:sz w:val="28"/>
          <w:szCs w:val="28"/>
        </w:rPr>
        <w:t>未来营养盐浓度进一步降低，生境得到有效改善情况下有望拓展到其它</w:t>
      </w:r>
      <w:r w:rsidR="00475814" w:rsidRPr="00F8611A">
        <w:rPr>
          <w:rFonts w:ascii="Times New Roman" w:eastAsia="仿宋_GB2312" w:hAnsi="Times New Roman" w:hint="eastAsia"/>
          <w:color w:val="000000" w:themeColor="text1"/>
          <w:sz w:val="28"/>
          <w:szCs w:val="28"/>
        </w:rPr>
        <w:t>水域。</w:t>
      </w:r>
    </w:p>
    <w:p w14:paraId="0BE4F6B3" w14:textId="0AD6C7E9" w:rsidR="00433486" w:rsidRDefault="007339CA" w:rsidP="00DE54A0">
      <w:pPr>
        <w:widowControl/>
        <w:ind w:firstLineChars="200" w:firstLine="600"/>
        <w:rPr>
          <w:rFonts w:ascii="Times New Roman" w:eastAsia="仿宋_GB2312" w:hAnsi="Times New Roman"/>
          <w:color w:val="000000" w:themeColor="text1"/>
          <w:sz w:val="30"/>
          <w:szCs w:val="30"/>
        </w:rPr>
      </w:pPr>
      <w:r>
        <w:rPr>
          <w:rFonts w:ascii="Times New Roman" w:eastAsia="仿宋_GB2312" w:hAnsi="Times New Roman"/>
          <w:color w:val="000000" w:themeColor="text1"/>
          <w:sz w:val="30"/>
          <w:szCs w:val="30"/>
        </w:rPr>
        <w:br w:type="page"/>
      </w:r>
    </w:p>
    <w:p w14:paraId="69D8EC12" w14:textId="77777777" w:rsidR="004F1F0A" w:rsidRPr="00715016" w:rsidRDefault="000D5A3B" w:rsidP="000D5A3B">
      <w:pPr>
        <w:pStyle w:val="11"/>
        <w:spacing w:before="156" w:after="156"/>
        <w:rPr>
          <w:rFonts w:ascii="Times New Roman" w:eastAsia="黑体" w:hAnsi="Times New Roman" w:cs="Times New Roman"/>
          <w:color w:val="000000" w:themeColor="text1"/>
          <w:sz w:val="36"/>
        </w:rPr>
      </w:pPr>
      <w:bookmarkStart w:id="2" w:name="_Toc20597047"/>
      <w:r>
        <w:rPr>
          <w:rFonts w:ascii="Times New Roman" w:eastAsia="黑体" w:hAnsi="Times New Roman" w:cs="Times New Roman" w:hint="eastAsia"/>
          <w:color w:val="000000" w:themeColor="text1"/>
          <w:sz w:val="36"/>
        </w:rPr>
        <w:lastRenderedPageBreak/>
        <w:t>一、</w:t>
      </w:r>
      <w:r w:rsidR="00165E0A" w:rsidRPr="00715016">
        <w:rPr>
          <w:rFonts w:ascii="Times New Roman" w:eastAsia="黑体" w:hAnsi="Times New Roman" w:cs="Times New Roman" w:hint="eastAsia"/>
          <w:color w:val="000000" w:themeColor="text1"/>
          <w:sz w:val="36"/>
        </w:rPr>
        <w:t>太湖</w:t>
      </w:r>
      <w:r w:rsidR="004F1F0A" w:rsidRPr="00715016">
        <w:rPr>
          <w:rFonts w:ascii="Times New Roman" w:eastAsia="黑体" w:hAnsi="Times New Roman" w:cs="Times New Roman"/>
          <w:color w:val="000000" w:themeColor="text1"/>
          <w:sz w:val="36"/>
        </w:rPr>
        <w:t>水生植被退化</w:t>
      </w:r>
      <w:r w:rsidR="00165E0A" w:rsidRPr="00715016">
        <w:rPr>
          <w:rFonts w:ascii="Times New Roman" w:eastAsia="黑体" w:hAnsi="Times New Roman" w:cs="Times New Roman" w:hint="eastAsia"/>
          <w:color w:val="000000" w:themeColor="text1"/>
          <w:sz w:val="36"/>
        </w:rPr>
        <w:t>过程</w:t>
      </w:r>
      <w:r w:rsidR="00165E0A" w:rsidRPr="00715016">
        <w:rPr>
          <w:rFonts w:ascii="Times New Roman" w:eastAsia="黑体" w:hAnsi="Times New Roman" w:cs="Times New Roman"/>
          <w:color w:val="000000" w:themeColor="text1"/>
          <w:sz w:val="36"/>
        </w:rPr>
        <w:t>与驱动机制</w:t>
      </w:r>
      <w:bookmarkEnd w:id="2"/>
    </w:p>
    <w:p w14:paraId="41E54D79" w14:textId="77777777" w:rsidR="00165E0A" w:rsidRPr="00715016" w:rsidRDefault="00165E0A" w:rsidP="00715016">
      <w:pPr>
        <w:pStyle w:val="21"/>
        <w:rPr>
          <w:color w:val="000000" w:themeColor="text1"/>
          <w:sz w:val="32"/>
          <w:szCs w:val="32"/>
        </w:rPr>
      </w:pPr>
      <w:bookmarkStart w:id="3" w:name="_Toc20597048"/>
      <w:r w:rsidRPr="00715016">
        <w:rPr>
          <w:rFonts w:hint="eastAsia"/>
          <w:color w:val="000000" w:themeColor="text1"/>
          <w:sz w:val="32"/>
          <w:szCs w:val="32"/>
        </w:rPr>
        <w:t>（一）</w:t>
      </w:r>
      <w:r w:rsidRPr="00715016">
        <w:rPr>
          <w:color w:val="000000" w:themeColor="text1"/>
          <w:sz w:val="32"/>
          <w:szCs w:val="32"/>
        </w:rPr>
        <w:t>水生植被退化与</w:t>
      </w:r>
      <w:r w:rsidR="0083289F">
        <w:rPr>
          <w:rFonts w:hint="eastAsia"/>
          <w:color w:val="000000" w:themeColor="text1"/>
          <w:sz w:val="32"/>
          <w:szCs w:val="32"/>
        </w:rPr>
        <w:t>环境因子</w:t>
      </w:r>
      <w:r w:rsidRPr="00715016">
        <w:rPr>
          <w:color w:val="000000" w:themeColor="text1"/>
          <w:sz w:val="32"/>
          <w:szCs w:val="32"/>
        </w:rPr>
        <w:t>关系</w:t>
      </w:r>
      <w:bookmarkEnd w:id="3"/>
    </w:p>
    <w:p w14:paraId="14D9FA1E" w14:textId="77777777" w:rsidR="00AE68BB" w:rsidRPr="00CF5CA6" w:rsidRDefault="00AE68BB" w:rsidP="00AE68BB">
      <w:pPr>
        <w:pStyle w:val="31"/>
        <w:ind w:firstLineChars="200" w:firstLine="600"/>
        <w:rPr>
          <w:rFonts w:eastAsia="仿宋_GB2312"/>
          <w:color w:val="000000" w:themeColor="text1"/>
          <w:sz w:val="30"/>
          <w:szCs w:val="30"/>
        </w:rPr>
      </w:pPr>
      <w:r w:rsidRPr="00CF5CA6">
        <w:rPr>
          <w:rFonts w:eastAsia="仿宋_GB2312" w:hint="eastAsia"/>
          <w:color w:val="000000" w:themeColor="text1"/>
          <w:sz w:val="30"/>
          <w:szCs w:val="30"/>
        </w:rPr>
        <w:t>水生植物是指经常出现在永久性或季节性湿地、水体中的植物类群。根据其生活环境及在水体中的分布特点，水生植物通常分为挺水植物、浮叶植物、沉水植物和漂浮植物。</w:t>
      </w:r>
    </w:p>
    <w:p w14:paraId="095D1E9A" w14:textId="749884C1" w:rsidR="00D61F4E" w:rsidRPr="00CF5CA6" w:rsidRDefault="00D23A10" w:rsidP="00AE68BB">
      <w:pPr>
        <w:pStyle w:val="31"/>
        <w:ind w:firstLineChars="200" w:firstLine="600"/>
        <w:rPr>
          <w:rFonts w:eastAsia="仿宋_GB2312"/>
          <w:color w:val="000000" w:themeColor="text1"/>
          <w:sz w:val="30"/>
          <w:szCs w:val="30"/>
        </w:rPr>
      </w:pPr>
      <w:r w:rsidRPr="00CF5CA6">
        <w:rPr>
          <w:rFonts w:eastAsia="仿宋_GB2312" w:hint="eastAsia"/>
          <w:color w:val="000000" w:themeColor="text1"/>
          <w:sz w:val="30"/>
          <w:szCs w:val="30"/>
        </w:rPr>
        <w:t>由于水生植物能够固着和稳定沉积物、降低悬浮颗粒物浓度、促进水体营养盐沉降和减少沉积物营养盐释放，滞留与削减污染物、释放氧气、</w:t>
      </w:r>
      <w:r w:rsidRPr="00CF5CA6">
        <w:rPr>
          <w:rFonts w:eastAsia="仿宋_GB2312"/>
          <w:color w:val="000000" w:themeColor="text1"/>
          <w:sz w:val="30"/>
          <w:szCs w:val="30"/>
        </w:rPr>
        <w:t>抑制浮游植物</w:t>
      </w:r>
      <w:r w:rsidRPr="00CF5CA6">
        <w:rPr>
          <w:rFonts w:eastAsia="仿宋_GB2312" w:hint="eastAsia"/>
          <w:color w:val="000000" w:themeColor="text1"/>
          <w:sz w:val="30"/>
          <w:szCs w:val="30"/>
        </w:rPr>
        <w:t>生长</w:t>
      </w:r>
      <w:r w:rsidR="001B0EE9">
        <w:rPr>
          <w:rFonts w:eastAsia="仿宋_GB2312" w:hint="eastAsia"/>
          <w:color w:val="000000" w:themeColor="text1"/>
          <w:sz w:val="30"/>
          <w:szCs w:val="30"/>
        </w:rPr>
        <w:t>等生态功能</w:t>
      </w:r>
      <w:r w:rsidRPr="00CF5CA6">
        <w:rPr>
          <w:rFonts w:eastAsia="仿宋_GB2312" w:hint="eastAsia"/>
          <w:color w:val="000000" w:themeColor="text1"/>
          <w:sz w:val="30"/>
          <w:szCs w:val="30"/>
        </w:rPr>
        <w:t>，</w:t>
      </w:r>
      <w:r w:rsidR="001B0EE9">
        <w:rPr>
          <w:rFonts w:eastAsia="仿宋_GB2312" w:hint="eastAsia"/>
          <w:color w:val="000000" w:themeColor="text1"/>
          <w:sz w:val="30"/>
          <w:szCs w:val="30"/>
        </w:rPr>
        <w:t>因此如果</w:t>
      </w:r>
      <w:r w:rsidR="001B0EE9" w:rsidRPr="00CF5CA6">
        <w:rPr>
          <w:rFonts w:eastAsia="仿宋_GB2312" w:hint="eastAsia"/>
          <w:color w:val="000000" w:themeColor="text1"/>
          <w:sz w:val="30"/>
          <w:szCs w:val="30"/>
        </w:rPr>
        <w:t>湖泊水体中的初级生产力以水生植物为主</w:t>
      </w:r>
      <w:r w:rsidR="001B0EE9">
        <w:rPr>
          <w:rFonts w:eastAsia="仿宋_GB2312" w:hint="eastAsia"/>
          <w:color w:val="000000" w:themeColor="text1"/>
          <w:sz w:val="30"/>
          <w:szCs w:val="30"/>
        </w:rPr>
        <w:t>则属于</w:t>
      </w:r>
      <w:r w:rsidR="001B0EE9" w:rsidRPr="00CF5CA6">
        <w:rPr>
          <w:rFonts w:eastAsia="仿宋_GB2312" w:hint="eastAsia"/>
          <w:color w:val="000000" w:themeColor="text1"/>
          <w:sz w:val="30"/>
          <w:szCs w:val="30"/>
        </w:rPr>
        <w:t>草型湖泊生态系统，</w:t>
      </w:r>
      <w:r w:rsidRPr="00CF5CA6">
        <w:rPr>
          <w:rFonts w:eastAsia="仿宋_GB2312" w:hint="eastAsia"/>
          <w:color w:val="000000" w:themeColor="text1"/>
          <w:sz w:val="30"/>
          <w:szCs w:val="30"/>
        </w:rPr>
        <w:t>湖泊</w:t>
      </w:r>
      <w:r w:rsidRPr="00CF5CA6">
        <w:rPr>
          <w:rFonts w:eastAsia="仿宋_GB2312"/>
          <w:color w:val="000000" w:themeColor="text1"/>
          <w:sz w:val="30"/>
          <w:szCs w:val="30"/>
        </w:rPr>
        <w:t>水体</w:t>
      </w:r>
      <w:r w:rsidR="001B0EE9">
        <w:rPr>
          <w:rFonts w:eastAsia="仿宋_GB2312" w:hint="eastAsia"/>
          <w:color w:val="000000" w:themeColor="text1"/>
          <w:sz w:val="30"/>
          <w:szCs w:val="30"/>
        </w:rPr>
        <w:t>则</w:t>
      </w:r>
      <w:r w:rsidR="00AE68BB" w:rsidRPr="00CF5CA6">
        <w:rPr>
          <w:rFonts w:eastAsia="仿宋_GB2312" w:hint="eastAsia"/>
          <w:color w:val="000000" w:themeColor="text1"/>
          <w:sz w:val="30"/>
          <w:szCs w:val="30"/>
        </w:rPr>
        <w:t>水质清澈、生态系统结构稳定、功能良好。</w:t>
      </w:r>
      <w:r w:rsidRPr="00CF5CA6">
        <w:rPr>
          <w:rFonts w:eastAsia="仿宋_GB2312" w:hint="eastAsia"/>
          <w:color w:val="000000" w:themeColor="text1"/>
          <w:sz w:val="30"/>
          <w:szCs w:val="30"/>
        </w:rPr>
        <w:t>但是要维持</w:t>
      </w:r>
      <w:r w:rsidRPr="00CF5CA6">
        <w:rPr>
          <w:rFonts w:eastAsia="仿宋_GB2312"/>
          <w:color w:val="000000" w:themeColor="text1"/>
          <w:sz w:val="30"/>
          <w:szCs w:val="30"/>
        </w:rPr>
        <w:t>稳定的草型</w:t>
      </w:r>
      <w:r w:rsidRPr="00CF5CA6">
        <w:rPr>
          <w:rFonts w:eastAsia="仿宋_GB2312" w:hint="eastAsia"/>
          <w:color w:val="000000" w:themeColor="text1"/>
          <w:sz w:val="30"/>
          <w:szCs w:val="30"/>
        </w:rPr>
        <w:t>生态</w:t>
      </w:r>
      <w:r w:rsidRPr="00CF5CA6">
        <w:rPr>
          <w:rFonts w:eastAsia="仿宋_GB2312"/>
          <w:color w:val="000000" w:themeColor="text1"/>
          <w:sz w:val="30"/>
          <w:szCs w:val="30"/>
        </w:rPr>
        <w:t>系统，</w:t>
      </w:r>
      <w:r w:rsidRPr="00CF5CA6">
        <w:rPr>
          <w:rFonts w:eastAsia="仿宋_GB2312" w:hint="eastAsia"/>
          <w:color w:val="000000" w:themeColor="text1"/>
          <w:sz w:val="30"/>
          <w:szCs w:val="30"/>
        </w:rPr>
        <w:t>则要</w:t>
      </w:r>
      <w:r w:rsidRPr="00CF5CA6">
        <w:rPr>
          <w:rFonts w:eastAsia="仿宋_GB2312"/>
          <w:color w:val="000000" w:themeColor="text1"/>
          <w:sz w:val="30"/>
          <w:szCs w:val="30"/>
        </w:rPr>
        <w:t>具备</w:t>
      </w:r>
      <w:r w:rsidR="00D61F4E" w:rsidRPr="00CF5CA6">
        <w:rPr>
          <w:rFonts w:eastAsia="仿宋_GB2312" w:hint="eastAsia"/>
          <w:color w:val="000000" w:themeColor="text1"/>
          <w:sz w:val="30"/>
          <w:szCs w:val="30"/>
        </w:rPr>
        <w:t>与水生植物生长需要相适应的生境条件，包括较低的营养盐浓度、较高的透明度、适宜的水深、适度的风浪扰动、合理的鱼类种群、较低的浮游植物生物量以及适宜的沉积物等。</w:t>
      </w:r>
    </w:p>
    <w:p w14:paraId="546BBB48" w14:textId="77777777" w:rsidR="00715016" w:rsidRPr="00CF5CA6" w:rsidRDefault="00D23A10" w:rsidP="00D23A10">
      <w:pPr>
        <w:pStyle w:val="31"/>
        <w:ind w:firstLineChars="200" w:firstLine="600"/>
        <w:rPr>
          <w:rFonts w:eastAsia="仿宋_GB2312"/>
          <w:color w:val="000000" w:themeColor="text1"/>
          <w:sz w:val="30"/>
          <w:szCs w:val="30"/>
        </w:rPr>
      </w:pPr>
      <w:r w:rsidRPr="00CF5CA6">
        <w:rPr>
          <w:rFonts w:eastAsia="仿宋_GB2312" w:hint="eastAsia"/>
          <w:color w:val="000000" w:themeColor="text1"/>
          <w:sz w:val="30"/>
          <w:szCs w:val="30"/>
        </w:rPr>
        <w:t>事实上</w:t>
      </w:r>
      <w:r w:rsidRPr="00CF5CA6">
        <w:rPr>
          <w:rFonts w:eastAsia="仿宋_GB2312"/>
          <w:color w:val="000000" w:themeColor="text1"/>
          <w:sz w:val="30"/>
          <w:szCs w:val="30"/>
        </w:rPr>
        <w:t>，</w:t>
      </w:r>
      <w:r w:rsidR="00D61F4E" w:rsidRPr="00CF5CA6">
        <w:rPr>
          <w:rFonts w:eastAsia="仿宋_GB2312" w:hint="eastAsia"/>
          <w:color w:val="000000" w:themeColor="text1"/>
          <w:sz w:val="30"/>
          <w:szCs w:val="30"/>
        </w:rPr>
        <w:t>随着营养盐浓度升高，湖泊水体中的初级生产力</w:t>
      </w:r>
      <w:r w:rsidRPr="00CF5CA6">
        <w:rPr>
          <w:rFonts w:eastAsia="仿宋_GB2312" w:hint="eastAsia"/>
          <w:color w:val="000000" w:themeColor="text1"/>
          <w:sz w:val="30"/>
          <w:szCs w:val="30"/>
        </w:rPr>
        <w:t>从</w:t>
      </w:r>
      <w:r w:rsidR="00955D27">
        <w:rPr>
          <w:rFonts w:eastAsia="仿宋_GB2312" w:hint="eastAsia"/>
          <w:color w:val="000000" w:themeColor="text1"/>
          <w:sz w:val="30"/>
          <w:szCs w:val="30"/>
        </w:rPr>
        <w:t>以</w:t>
      </w:r>
      <w:r w:rsidRPr="00CF5CA6">
        <w:rPr>
          <w:rFonts w:eastAsia="仿宋_GB2312"/>
          <w:color w:val="000000" w:themeColor="text1"/>
          <w:sz w:val="30"/>
          <w:szCs w:val="30"/>
        </w:rPr>
        <w:t>水生植</w:t>
      </w:r>
      <w:r w:rsidRPr="00CF5CA6">
        <w:rPr>
          <w:rFonts w:eastAsia="仿宋_GB2312" w:hint="eastAsia"/>
          <w:color w:val="000000" w:themeColor="text1"/>
          <w:sz w:val="30"/>
          <w:szCs w:val="30"/>
        </w:rPr>
        <w:t>物</w:t>
      </w:r>
      <w:r w:rsidRPr="00CF5CA6">
        <w:rPr>
          <w:rFonts w:eastAsia="仿宋_GB2312"/>
          <w:color w:val="000000" w:themeColor="text1"/>
          <w:sz w:val="30"/>
          <w:szCs w:val="30"/>
        </w:rPr>
        <w:t>为主，转化为</w:t>
      </w:r>
      <w:r w:rsidRPr="00CF5CA6">
        <w:rPr>
          <w:rFonts w:eastAsia="仿宋_GB2312" w:hint="eastAsia"/>
          <w:color w:val="000000" w:themeColor="text1"/>
          <w:sz w:val="30"/>
          <w:szCs w:val="30"/>
        </w:rPr>
        <w:t>以浮游植物为主。由于水体中浮游植物的大量繁殖，导致水华频发、水体透明度下降，出现缺氧、厌氧和发臭，抑制</w:t>
      </w:r>
      <w:r w:rsidRPr="00CF5CA6">
        <w:rPr>
          <w:rFonts w:eastAsia="仿宋_GB2312"/>
          <w:color w:val="000000" w:themeColor="text1"/>
          <w:sz w:val="30"/>
          <w:szCs w:val="30"/>
        </w:rPr>
        <w:t>了水生植物生长，造成水生植</w:t>
      </w:r>
      <w:r w:rsidRPr="00CF5CA6">
        <w:rPr>
          <w:rFonts w:eastAsia="仿宋_GB2312" w:hint="eastAsia"/>
          <w:color w:val="000000" w:themeColor="text1"/>
          <w:sz w:val="30"/>
          <w:szCs w:val="30"/>
        </w:rPr>
        <w:t>被</w:t>
      </w:r>
      <w:r w:rsidRPr="00CF5CA6">
        <w:rPr>
          <w:rFonts w:eastAsia="仿宋_GB2312"/>
          <w:color w:val="000000" w:themeColor="text1"/>
          <w:sz w:val="30"/>
          <w:szCs w:val="30"/>
        </w:rPr>
        <w:t>系统退化</w:t>
      </w:r>
      <w:r w:rsidRPr="00CF5CA6">
        <w:rPr>
          <w:rFonts w:eastAsia="仿宋_GB2312" w:hint="eastAsia"/>
          <w:color w:val="000000" w:themeColor="text1"/>
          <w:sz w:val="30"/>
          <w:szCs w:val="30"/>
        </w:rPr>
        <w:t>，形成藻型湖泊生态系统。由于沉水植物无法生长，湖底沉积物在风浪和鱼类等的搅动下频繁悬浮、内源营养盐的释放通量大幅上升</w:t>
      </w:r>
      <w:r w:rsidR="00D61F4E" w:rsidRPr="00CF5CA6">
        <w:rPr>
          <w:rFonts w:eastAsia="仿宋_GB2312" w:hint="eastAsia"/>
          <w:color w:val="000000" w:themeColor="text1"/>
          <w:sz w:val="30"/>
          <w:szCs w:val="30"/>
        </w:rPr>
        <w:t>，浊</w:t>
      </w:r>
      <w:r w:rsidR="00D61F4E" w:rsidRPr="00CF5CA6">
        <w:rPr>
          <w:rFonts w:eastAsia="仿宋_GB2312"/>
          <w:color w:val="000000" w:themeColor="text1"/>
          <w:sz w:val="30"/>
          <w:szCs w:val="30"/>
        </w:rPr>
        <w:t>水态</w:t>
      </w:r>
      <w:r w:rsidR="00D61F4E" w:rsidRPr="00CF5CA6">
        <w:rPr>
          <w:rFonts w:eastAsia="仿宋_GB2312" w:hint="eastAsia"/>
          <w:color w:val="000000" w:themeColor="text1"/>
          <w:sz w:val="30"/>
          <w:szCs w:val="30"/>
        </w:rPr>
        <w:t>藻型湖泊生态系统意味着湖泊生态系统退化和湖泊生态服务功能下降</w:t>
      </w:r>
      <w:r w:rsidRPr="00CF5CA6">
        <w:rPr>
          <w:rFonts w:eastAsia="仿宋_GB2312" w:hint="eastAsia"/>
          <w:color w:val="000000" w:themeColor="text1"/>
          <w:sz w:val="30"/>
          <w:szCs w:val="30"/>
        </w:rPr>
        <w:t>。</w:t>
      </w:r>
    </w:p>
    <w:p w14:paraId="43FCA1FB" w14:textId="77777777" w:rsidR="00D61F4E" w:rsidRPr="00FC0147" w:rsidRDefault="00715016" w:rsidP="001B0EE9">
      <w:pPr>
        <w:pStyle w:val="31"/>
        <w:ind w:firstLineChars="200" w:firstLine="600"/>
        <w:rPr>
          <w:rFonts w:eastAsia="仿宋_GB2312"/>
          <w:color w:val="000000" w:themeColor="text1"/>
          <w:sz w:val="30"/>
          <w:szCs w:val="30"/>
        </w:rPr>
      </w:pPr>
      <w:r w:rsidRPr="00FC0147">
        <w:rPr>
          <w:rFonts w:eastAsia="仿宋_GB2312" w:hint="eastAsia"/>
          <w:color w:val="000000" w:themeColor="text1"/>
          <w:sz w:val="30"/>
          <w:szCs w:val="30"/>
        </w:rPr>
        <w:lastRenderedPageBreak/>
        <w:t>总之，</w:t>
      </w:r>
      <w:r w:rsidR="00D23A10" w:rsidRPr="00FC0147">
        <w:rPr>
          <w:rFonts w:eastAsia="仿宋_GB2312" w:hint="eastAsia"/>
          <w:color w:val="000000" w:themeColor="text1"/>
          <w:sz w:val="30"/>
          <w:szCs w:val="30"/>
        </w:rPr>
        <w:t>湖泊</w:t>
      </w:r>
      <w:r w:rsidRPr="00FC0147">
        <w:rPr>
          <w:rFonts w:eastAsia="仿宋_GB2312" w:hint="eastAsia"/>
          <w:color w:val="000000" w:themeColor="text1"/>
          <w:sz w:val="30"/>
          <w:szCs w:val="30"/>
        </w:rPr>
        <w:t>从草型生态系统转化为</w:t>
      </w:r>
      <w:r w:rsidR="00D23A10" w:rsidRPr="00FC0147">
        <w:rPr>
          <w:rFonts w:eastAsia="仿宋_GB2312" w:hint="eastAsia"/>
          <w:color w:val="000000" w:themeColor="text1"/>
          <w:sz w:val="30"/>
          <w:szCs w:val="30"/>
        </w:rPr>
        <w:t>藻型生态系统</w:t>
      </w:r>
      <w:r w:rsidR="00D61F4E" w:rsidRPr="00FC0147">
        <w:rPr>
          <w:rFonts w:eastAsia="仿宋_GB2312" w:hint="eastAsia"/>
          <w:color w:val="000000" w:themeColor="text1"/>
          <w:sz w:val="30"/>
          <w:szCs w:val="30"/>
        </w:rPr>
        <w:t>是一系列生境条件变化的结果，包括较高的营养盐负荷、较低的透明度、不合理的鱼类种群、较高的浮游植物生物量等。</w:t>
      </w:r>
    </w:p>
    <w:p w14:paraId="4DDEF871" w14:textId="77777777" w:rsidR="00165E0A" w:rsidRPr="00715016" w:rsidRDefault="00165E0A" w:rsidP="00715016">
      <w:pPr>
        <w:pStyle w:val="21"/>
        <w:rPr>
          <w:color w:val="000000" w:themeColor="text1"/>
          <w:sz w:val="32"/>
          <w:szCs w:val="32"/>
        </w:rPr>
      </w:pPr>
      <w:bookmarkStart w:id="4" w:name="_Toc20597049"/>
      <w:r w:rsidRPr="00CF5CA6">
        <w:rPr>
          <w:rFonts w:hint="eastAsia"/>
          <w:color w:val="000000" w:themeColor="text1"/>
          <w:sz w:val="30"/>
          <w:szCs w:val="30"/>
        </w:rPr>
        <w:t>（二</w:t>
      </w:r>
      <w:r w:rsidRPr="00715016">
        <w:rPr>
          <w:rFonts w:hint="eastAsia"/>
          <w:color w:val="000000" w:themeColor="text1"/>
          <w:sz w:val="32"/>
          <w:szCs w:val="32"/>
        </w:rPr>
        <w:t>）太湖水生植被退化过程与驱动机制</w:t>
      </w:r>
      <w:bookmarkEnd w:id="4"/>
    </w:p>
    <w:p w14:paraId="7DEDF438" w14:textId="77777777" w:rsidR="00165E0A" w:rsidRPr="00715016" w:rsidRDefault="00165E0A" w:rsidP="00715016">
      <w:pPr>
        <w:pStyle w:val="31"/>
        <w:ind w:firstLineChars="200" w:firstLine="602"/>
        <w:outlineLvl w:val="2"/>
        <w:rPr>
          <w:rFonts w:eastAsia="楷体_GB2312"/>
          <w:b/>
          <w:color w:val="000000" w:themeColor="text1"/>
          <w:sz w:val="30"/>
          <w:szCs w:val="30"/>
        </w:rPr>
      </w:pPr>
      <w:bookmarkStart w:id="5" w:name="_Toc20597050"/>
      <w:r w:rsidRPr="00715016">
        <w:rPr>
          <w:rFonts w:eastAsia="楷体_GB2312" w:hint="eastAsia"/>
          <w:b/>
          <w:color w:val="000000" w:themeColor="text1"/>
          <w:sz w:val="30"/>
          <w:szCs w:val="30"/>
        </w:rPr>
        <w:t>1</w:t>
      </w:r>
      <w:r w:rsidRPr="00715016">
        <w:rPr>
          <w:rFonts w:eastAsia="楷体_GB2312" w:hint="eastAsia"/>
          <w:b/>
          <w:color w:val="000000" w:themeColor="text1"/>
          <w:sz w:val="30"/>
          <w:szCs w:val="30"/>
        </w:rPr>
        <w:t>、太湖水生植被空间分布</w:t>
      </w:r>
      <w:bookmarkEnd w:id="5"/>
    </w:p>
    <w:p w14:paraId="2CBEFB23" w14:textId="77777777" w:rsidR="00165E0A" w:rsidRPr="00CF5CA6" w:rsidRDefault="00165E0A" w:rsidP="00165E0A">
      <w:pPr>
        <w:ind w:firstLineChars="200" w:firstLine="600"/>
        <w:rPr>
          <w:rFonts w:ascii="Times New Roman" w:eastAsia="仿宋_GB2312" w:hAnsi="Times New Roman"/>
          <w:color w:val="000000" w:themeColor="text1"/>
          <w:sz w:val="30"/>
          <w:szCs w:val="30"/>
        </w:rPr>
      </w:pPr>
      <w:r w:rsidRPr="00CF5CA6">
        <w:rPr>
          <w:rFonts w:ascii="Times New Roman" w:eastAsia="仿宋_GB2312" w:hAnsi="Times New Roman"/>
          <w:color w:val="000000" w:themeColor="text1"/>
          <w:sz w:val="30"/>
          <w:szCs w:val="30"/>
        </w:rPr>
        <w:t>太湖较为常见的水生植物主要有</w:t>
      </w:r>
      <w:r w:rsidRPr="00CF5CA6">
        <w:rPr>
          <w:rFonts w:ascii="Times New Roman" w:eastAsia="仿宋_GB2312" w:hAnsi="Times New Roman"/>
          <w:color w:val="000000" w:themeColor="text1"/>
          <w:sz w:val="30"/>
          <w:szCs w:val="30"/>
        </w:rPr>
        <w:t>17</w:t>
      </w:r>
      <w:r w:rsidRPr="00CF5CA6">
        <w:rPr>
          <w:rFonts w:ascii="Times New Roman" w:eastAsia="仿宋_GB2312" w:hAnsi="Times New Roman"/>
          <w:color w:val="000000" w:themeColor="text1"/>
          <w:sz w:val="30"/>
          <w:szCs w:val="30"/>
        </w:rPr>
        <w:t>个物种，其中挺水植物</w:t>
      </w:r>
      <w:r w:rsidRPr="00CF5CA6">
        <w:rPr>
          <w:rFonts w:ascii="Times New Roman" w:eastAsia="仿宋_GB2312" w:hAnsi="Times New Roman"/>
          <w:color w:val="000000" w:themeColor="text1"/>
          <w:sz w:val="30"/>
          <w:szCs w:val="30"/>
        </w:rPr>
        <w:t>4</w:t>
      </w:r>
      <w:r w:rsidRPr="00CF5CA6">
        <w:rPr>
          <w:rFonts w:ascii="Times New Roman" w:eastAsia="仿宋_GB2312" w:hAnsi="Times New Roman"/>
          <w:color w:val="000000" w:themeColor="text1"/>
          <w:sz w:val="30"/>
          <w:szCs w:val="30"/>
        </w:rPr>
        <w:t>种：芦苇、茭草、香蒲、荷；浮叶植物</w:t>
      </w:r>
      <w:r w:rsidRPr="00CF5CA6">
        <w:rPr>
          <w:rFonts w:ascii="Times New Roman" w:eastAsia="仿宋_GB2312" w:hAnsi="Times New Roman"/>
          <w:color w:val="000000" w:themeColor="text1"/>
          <w:sz w:val="30"/>
          <w:szCs w:val="30"/>
        </w:rPr>
        <w:t>2</w:t>
      </w:r>
      <w:r w:rsidRPr="00CF5CA6">
        <w:rPr>
          <w:rFonts w:ascii="Times New Roman" w:eastAsia="仿宋_GB2312" w:hAnsi="Times New Roman"/>
          <w:color w:val="000000" w:themeColor="text1"/>
          <w:sz w:val="30"/>
          <w:szCs w:val="30"/>
        </w:rPr>
        <w:t>种：荇菜、菱；漂浮植物</w:t>
      </w:r>
      <w:r w:rsidRPr="00CF5CA6">
        <w:rPr>
          <w:rFonts w:ascii="Times New Roman" w:eastAsia="仿宋_GB2312" w:hAnsi="Times New Roman"/>
          <w:color w:val="000000" w:themeColor="text1"/>
          <w:sz w:val="30"/>
          <w:szCs w:val="30"/>
        </w:rPr>
        <w:t>3</w:t>
      </w:r>
      <w:r w:rsidRPr="00CF5CA6">
        <w:rPr>
          <w:rFonts w:ascii="Times New Roman" w:eastAsia="仿宋_GB2312" w:hAnsi="Times New Roman"/>
          <w:color w:val="000000" w:themeColor="text1"/>
          <w:sz w:val="30"/>
          <w:szCs w:val="30"/>
        </w:rPr>
        <w:t>种：槐叶苹、满江红、水鳖；沉水植物</w:t>
      </w:r>
      <w:r w:rsidRPr="00CF5CA6">
        <w:rPr>
          <w:rFonts w:ascii="Times New Roman" w:eastAsia="仿宋_GB2312" w:hAnsi="Times New Roman"/>
          <w:color w:val="000000" w:themeColor="text1"/>
          <w:sz w:val="30"/>
          <w:szCs w:val="30"/>
        </w:rPr>
        <w:t>8</w:t>
      </w:r>
      <w:r w:rsidRPr="00CF5CA6">
        <w:rPr>
          <w:rFonts w:ascii="Times New Roman" w:eastAsia="仿宋_GB2312" w:hAnsi="Times New Roman"/>
          <w:color w:val="000000" w:themeColor="text1"/>
          <w:sz w:val="30"/>
          <w:szCs w:val="30"/>
        </w:rPr>
        <w:t>种：马来眼子菜、苦草、微齿眼子菜、狐尾藻、轮叶黑藻、菹草、伊乐藻、金鱼藻。</w:t>
      </w:r>
    </w:p>
    <w:p w14:paraId="59C405F2" w14:textId="77777777" w:rsidR="00165E0A" w:rsidRPr="00DD39D9" w:rsidRDefault="00165E0A" w:rsidP="00165E0A">
      <w:pPr>
        <w:jc w:val="center"/>
        <w:rPr>
          <w:sz w:val="30"/>
          <w:szCs w:val="30"/>
        </w:rPr>
      </w:pPr>
      <w:r>
        <w:rPr>
          <w:rFonts w:ascii="Times New Roman" w:eastAsia="仿宋_GB2312" w:hAnsi="Times New Roman"/>
          <w:noProof/>
          <w:color w:val="000000" w:themeColor="text1"/>
          <w:sz w:val="30"/>
          <w:szCs w:val="30"/>
        </w:rPr>
        <w:drawing>
          <wp:inline distT="0" distB="0" distL="0" distR="0" wp14:anchorId="48C2D63E" wp14:editId="75A1D818">
            <wp:extent cx="2449901" cy="2645157"/>
            <wp:effectExtent l="0" t="0" r="7620" b="3175"/>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a:extLst>
                        <a:ext uri="{28A0092B-C50C-407E-A947-70E740481C1C}">
                          <a14:useLocalDpi xmlns:a14="http://schemas.microsoft.com/office/drawing/2010/main" val="0"/>
                        </a:ext>
                      </a:extLst>
                    </a:blip>
                    <a:srcRect r="50992"/>
                    <a:stretch/>
                  </pic:blipFill>
                  <pic:spPr bwMode="auto">
                    <a:xfrm>
                      <a:off x="0" y="0"/>
                      <a:ext cx="2477228" cy="2674662"/>
                    </a:xfrm>
                    <a:prstGeom prst="rect">
                      <a:avLst/>
                    </a:prstGeom>
                    <a:noFill/>
                    <a:ln>
                      <a:noFill/>
                    </a:ln>
                    <a:extLst>
                      <a:ext uri="{53640926-AAD7-44D8-BBD7-CCE9431645EC}">
                        <a14:shadowObscured xmlns:a14="http://schemas.microsoft.com/office/drawing/2010/main"/>
                      </a:ext>
                    </a:extLst>
                  </pic:spPr>
                </pic:pic>
              </a:graphicData>
            </a:graphic>
          </wp:inline>
        </w:drawing>
      </w:r>
      <w:r w:rsidRPr="00DD39D9">
        <w:rPr>
          <w:noProof/>
          <w:sz w:val="30"/>
          <w:szCs w:val="30"/>
        </w:rPr>
        <w:drawing>
          <wp:inline distT="0" distB="0" distL="0" distR="0" wp14:anchorId="5CEC0D2C" wp14:editId="66C245F2">
            <wp:extent cx="2782520" cy="2631215"/>
            <wp:effectExtent l="0" t="0" r="0" b="0"/>
            <wp:docPr id="15" name="图片 15" descr="D:\201201已完成项目\201306太湖水草打捞\201305水生植被调查\遥感影像\太湖水生植物.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201201已完成项目\201306太湖水草打捞\201305水生植被调查\遥感影像\太湖水生植物.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354" t="1450" r="2327" b="986"/>
                    <a:stretch/>
                  </pic:blipFill>
                  <pic:spPr bwMode="auto">
                    <a:xfrm>
                      <a:off x="0" y="0"/>
                      <a:ext cx="2811387" cy="2658512"/>
                    </a:xfrm>
                    <a:prstGeom prst="rect">
                      <a:avLst/>
                    </a:prstGeom>
                    <a:noFill/>
                    <a:ln>
                      <a:noFill/>
                    </a:ln>
                    <a:extLst>
                      <a:ext uri="{53640926-AAD7-44D8-BBD7-CCE9431645EC}">
                        <a14:shadowObscured xmlns:a14="http://schemas.microsoft.com/office/drawing/2010/main"/>
                      </a:ext>
                    </a:extLst>
                  </pic:spPr>
                </pic:pic>
              </a:graphicData>
            </a:graphic>
          </wp:inline>
        </w:drawing>
      </w:r>
    </w:p>
    <w:p w14:paraId="5024FD5D" w14:textId="77777777" w:rsidR="00165E0A" w:rsidRDefault="00165E0A" w:rsidP="00165E0A">
      <w:pPr>
        <w:spacing w:line="360" w:lineRule="auto"/>
        <w:jc w:val="center"/>
        <w:outlineLvl w:val="3"/>
        <w:rPr>
          <w:rFonts w:ascii="Times New Roman" w:hAnsi="Times New Roman"/>
          <w:b/>
          <w:color w:val="000000" w:themeColor="text1"/>
          <w:sz w:val="24"/>
          <w:szCs w:val="28"/>
        </w:rPr>
      </w:pPr>
      <w:r w:rsidRPr="00E57215">
        <w:rPr>
          <w:rFonts w:ascii="Times New Roman" w:hAnsi="Times New Roman"/>
          <w:b/>
          <w:color w:val="000000" w:themeColor="text1"/>
          <w:sz w:val="24"/>
          <w:szCs w:val="28"/>
        </w:rPr>
        <w:t>图</w:t>
      </w:r>
      <w:r w:rsidR="00AD466A">
        <w:rPr>
          <w:rFonts w:ascii="Times New Roman" w:hAnsi="Times New Roman"/>
          <w:b/>
          <w:color w:val="000000" w:themeColor="text1"/>
          <w:sz w:val="24"/>
          <w:szCs w:val="28"/>
        </w:rPr>
        <w:t>1</w:t>
      </w:r>
      <w:r>
        <w:rPr>
          <w:rFonts w:ascii="Times New Roman" w:hAnsi="Times New Roman"/>
          <w:b/>
          <w:color w:val="000000" w:themeColor="text1"/>
          <w:sz w:val="24"/>
          <w:szCs w:val="28"/>
        </w:rPr>
        <w:t xml:space="preserve"> 1997</w:t>
      </w:r>
      <w:r>
        <w:rPr>
          <w:rFonts w:ascii="Times New Roman" w:hAnsi="Times New Roman" w:hint="eastAsia"/>
          <w:b/>
          <w:color w:val="000000" w:themeColor="text1"/>
          <w:sz w:val="24"/>
          <w:szCs w:val="28"/>
        </w:rPr>
        <w:t>年（左）和</w:t>
      </w:r>
      <w:r>
        <w:rPr>
          <w:rFonts w:ascii="Times New Roman" w:hAnsi="Times New Roman" w:hint="eastAsia"/>
          <w:b/>
          <w:color w:val="000000" w:themeColor="text1"/>
          <w:sz w:val="24"/>
          <w:szCs w:val="28"/>
        </w:rPr>
        <w:t>2</w:t>
      </w:r>
      <w:r>
        <w:rPr>
          <w:rFonts w:ascii="Times New Roman" w:hAnsi="Times New Roman"/>
          <w:b/>
          <w:color w:val="000000" w:themeColor="text1"/>
          <w:sz w:val="24"/>
          <w:szCs w:val="28"/>
        </w:rPr>
        <w:t>013</w:t>
      </w:r>
      <w:r>
        <w:rPr>
          <w:rFonts w:ascii="Times New Roman" w:hAnsi="Times New Roman" w:hint="eastAsia"/>
          <w:b/>
          <w:color w:val="000000" w:themeColor="text1"/>
          <w:sz w:val="24"/>
          <w:szCs w:val="28"/>
        </w:rPr>
        <w:t>年（右）</w:t>
      </w:r>
      <w:r w:rsidRPr="00E57215">
        <w:rPr>
          <w:rFonts w:ascii="Times New Roman" w:hAnsi="Times New Roman"/>
          <w:b/>
          <w:color w:val="000000" w:themeColor="text1"/>
          <w:sz w:val="24"/>
          <w:szCs w:val="28"/>
        </w:rPr>
        <w:t>太湖</w:t>
      </w:r>
      <w:r>
        <w:rPr>
          <w:rFonts w:ascii="Times New Roman" w:hAnsi="Times New Roman" w:hint="eastAsia"/>
          <w:b/>
          <w:color w:val="000000" w:themeColor="text1"/>
          <w:sz w:val="24"/>
          <w:szCs w:val="28"/>
        </w:rPr>
        <w:t>水生植被</w:t>
      </w:r>
      <w:r w:rsidRPr="00E57215">
        <w:rPr>
          <w:rFonts w:ascii="Times New Roman" w:hAnsi="Times New Roman"/>
          <w:b/>
          <w:color w:val="000000" w:themeColor="text1"/>
          <w:sz w:val="24"/>
          <w:szCs w:val="28"/>
        </w:rPr>
        <w:t>空间分布图</w:t>
      </w:r>
    </w:p>
    <w:p w14:paraId="23AD703F" w14:textId="4FB7E825" w:rsidR="00AF6230" w:rsidRPr="00E57215" w:rsidRDefault="00AF6230" w:rsidP="00AF6230">
      <w:pPr>
        <w:spacing w:line="360" w:lineRule="auto"/>
        <w:ind w:firstLineChars="200" w:firstLine="600"/>
        <w:outlineLvl w:val="3"/>
        <w:rPr>
          <w:rFonts w:ascii="Times New Roman" w:hAnsi="Times New Roman"/>
          <w:b/>
          <w:color w:val="000000" w:themeColor="text1"/>
          <w:sz w:val="24"/>
          <w:szCs w:val="28"/>
        </w:rPr>
      </w:pPr>
      <w:r w:rsidRPr="00CF5CA6">
        <w:rPr>
          <w:rFonts w:ascii="Times New Roman" w:eastAsia="仿宋_GB2312" w:hAnsi="Times New Roman" w:hint="eastAsia"/>
          <w:color w:val="000000" w:themeColor="text1"/>
          <w:sz w:val="30"/>
          <w:szCs w:val="30"/>
        </w:rPr>
        <w:t>历史调查数据显示，太湖水生植被面积最大时</w:t>
      </w:r>
      <w:r>
        <w:rPr>
          <w:rFonts w:ascii="Times New Roman" w:eastAsia="仿宋_GB2312" w:hAnsi="Times New Roman" w:hint="eastAsia"/>
          <w:color w:val="000000" w:themeColor="text1"/>
          <w:sz w:val="30"/>
          <w:szCs w:val="30"/>
        </w:rPr>
        <w:t>约</w:t>
      </w:r>
      <w:r w:rsidRPr="00CF5CA6">
        <w:rPr>
          <w:rFonts w:ascii="Times New Roman" w:eastAsia="仿宋_GB2312" w:hAnsi="Times New Roman" w:hint="eastAsia"/>
          <w:color w:val="000000" w:themeColor="text1"/>
          <w:sz w:val="30"/>
          <w:szCs w:val="30"/>
        </w:rPr>
        <w:t>5</w:t>
      </w:r>
      <w:r w:rsidRPr="00CF5CA6">
        <w:rPr>
          <w:rFonts w:ascii="Times New Roman" w:eastAsia="仿宋_GB2312" w:hAnsi="Times New Roman"/>
          <w:color w:val="000000" w:themeColor="text1"/>
          <w:sz w:val="30"/>
          <w:szCs w:val="30"/>
        </w:rPr>
        <w:t xml:space="preserve">00 </w:t>
      </w:r>
      <w:r w:rsidRPr="00CF5CA6">
        <w:rPr>
          <w:rFonts w:ascii="Times New Roman" w:eastAsia="仿宋_GB2312" w:hAnsi="Times New Roman" w:hint="eastAsia"/>
          <w:color w:val="000000" w:themeColor="text1"/>
          <w:sz w:val="30"/>
          <w:szCs w:val="30"/>
        </w:rPr>
        <w:t>km</w:t>
      </w:r>
      <w:r w:rsidRPr="00CF5CA6">
        <w:rPr>
          <w:rFonts w:ascii="Times New Roman" w:eastAsia="仿宋_GB2312" w:hAnsi="Times New Roman"/>
          <w:color w:val="000000" w:themeColor="text1"/>
          <w:sz w:val="30"/>
          <w:szCs w:val="30"/>
          <w:vertAlign w:val="superscript"/>
        </w:rPr>
        <w:t>2</w:t>
      </w:r>
      <w:r w:rsidRPr="00CF5CA6">
        <w:rPr>
          <w:rFonts w:ascii="Times New Roman" w:eastAsia="仿宋_GB2312" w:hAnsi="Times New Roman" w:hint="eastAsia"/>
          <w:color w:val="000000" w:themeColor="text1"/>
          <w:sz w:val="30"/>
          <w:szCs w:val="30"/>
        </w:rPr>
        <w:t>，</w:t>
      </w:r>
      <w:r>
        <w:rPr>
          <w:rFonts w:ascii="Times New Roman" w:eastAsia="仿宋_GB2312" w:hAnsi="Times New Roman" w:hint="eastAsia"/>
          <w:color w:val="000000" w:themeColor="text1"/>
          <w:sz w:val="30"/>
          <w:szCs w:val="30"/>
        </w:rPr>
        <w:t>占湖泊水面面积的</w:t>
      </w:r>
      <w:r>
        <w:rPr>
          <w:rFonts w:ascii="Times New Roman" w:eastAsia="仿宋_GB2312" w:hAnsi="Times New Roman" w:hint="eastAsia"/>
          <w:color w:val="000000" w:themeColor="text1"/>
          <w:sz w:val="30"/>
          <w:szCs w:val="30"/>
        </w:rPr>
        <w:t>2</w:t>
      </w:r>
      <w:r>
        <w:rPr>
          <w:rFonts w:ascii="Times New Roman" w:eastAsia="仿宋_GB2312" w:hAnsi="Times New Roman"/>
          <w:color w:val="000000" w:themeColor="text1"/>
          <w:sz w:val="30"/>
          <w:szCs w:val="30"/>
        </w:rPr>
        <w:t>0</w:t>
      </w:r>
      <w:r>
        <w:rPr>
          <w:rFonts w:ascii="Times New Roman" w:eastAsia="仿宋_GB2312" w:hAnsi="Times New Roman" w:hint="eastAsia"/>
          <w:color w:val="000000" w:themeColor="text1"/>
          <w:sz w:val="30"/>
          <w:szCs w:val="30"/>
        </w:rPr>
        <w:t>%</w:t>
      </w:r>
      <w:r>
        <w:rPr>
          <w:rFonts w:ascii="Times New Roman" w:eastAsia="仿宋_GB2312" w:hAnsi="Times New Roman" w:hint="eastAsia"/>
          <w:color w:val="000000" w:themeColor="text1"/>
          <w:sz w:val="30"/>
          <w:szCs w:val="30"/>
        </w:rPr>
        <w:t>左右，</w:t>
      </w:r>
      <w:r w:rsidRPr="00CF5CA6">
        <w:rPr>
          <w:rFonts w:ascii="Times New Roman" w:eastAsia="仿宋_GB2312" w:hAnsi="Times New Roman" w:hint="eastAsia"/>
          <w:color w:val="000000" w:themeColor="text1"/>
          <w:sz w:val="30"/>
          <w:szCs w:val="30"/>
        </w:rPr>
        <w:t>主要分</w:t>
      </w:r>
      <w:r>
        <w:rPr>
          <w:rFonts w:ascii="Times New Roman" w:eastAsia="仿宋_GB2312" w:hAnsi="Times New Roman" w:hint="eastAsia"/>
          <w:color w:val="000000" w:themeColor="text1"/>
          <w:sz w:val="30"/>
          <w:szCs w:val="30"/>
        </w:rPr>
        <w:t>布</w:t>
      </w:r>
      <w:r w:rsidRPr="00CF5CA6">
        <w:rPr>
          <w:rFonts w:ascii="Times New Roman" w:eastAsia="仿宋_GB2312" w:hAnsi="Times New Roman" w:hint="eastAsia"/>
          <w:color w:val="000000" w:themeColor="text1"/>
          <w:sz w:val="30"/>
          <w:szCs w:val="30"/>
        </w:rPr>
        <w:t>在东南部的贡湖湾、光福湾、胥口湾、东太湖、西山岛周边及南部沿岸带（图</w:t>
      </w:r>
      <w:r w:rsidRPr="00CF5CA6">
        <w:rPr>
          <w:rFonts w:ascii="Times New Roman" w:eastAsia="仿宋_GB2312" w:hAnsi="Times New Roman" w:hint="eastAsia"/>
          <w:color w:val="000000" w:themeColor="text1"/>
          <w:sz w:val="30"/>
          <w:szCs w:val="30"/>
        </w:rPr>
        <w:t>1</w:t>
      </w:r>
      <w:r w:rsidRPr="00CF5CA6">
        <w:rPr>
          <w:rFonts w:ascii="Times New Roman" w:eastAsia="仿宋_GB2312" w:hAnsi="Times New Roman" w:hint="eastAsia"/>
          <w:color w:val="000000" w:themeColor="text1"/>
          <w:sz w:val="30"/>
          <w:szCs w:val="30"/>
        </w:rPr>
        <w:t>）。</w:t>
      </w:r>
      <w:r w:rsidRPr="00CF5CA6">
        <w:rPr>
          <w:rFonts w:ascii="Times New Roman" w:eastAsia="仿宋_GB2312" w:hAnsi="Times New Roman"/>
          <w:color w:val="000000" w:themeColor="text1"/>
          <w:sz w:val="30"/>
          <w:szCs w:val="30"/>
        </w:rPr>
        <w:t>挺水植物和漂浮植物分布在狭窄的湖滨带湿地内，沉水植物和浮叶植物则分布于相对开敞的水域，且分布面积要大于狭窄的湖滨带区</w:t>
      </w:r>
      <w:r w:rsidRPr="00CF5CA6">
        <w:rPr>
          <w:rFonts w:ascii="Times New Roman" w:eastAsia="仿宋_GB2312" w:hAnsi="Times New Roman"/>
          <w:color w:val="000000" w:themeColor="text1"/>
          <w:sz w:val="30"/>
          <w:szCs w:val="30"/>
        </w:rPr>
        <w:lastRenderedPageBreak/>
        <w:t>域。由于环境条件不同，太湖各个湖区的植被分布存在一定的空间差异。</w:t>
      </w:r>
    </w:p>
    <w:p w14:paraId="3618BA91" w14:textId="77777777" w:rsidR="00165E0A" w:rsidRPr="00715016" w:rsidRDefault="00165E0A" w:rsidP="00715016">
      <w:pPr>
        <w:pStyle w:val="31"/>
        <w:ind w:firstLineChars="200" w:firstLine="602"/>
        <w:outlineLvl w:val="2"/>
        <w:rPr>
          <w:rFonts w:eastAsia="楷体_GB2312"/>
          <w:b/>
          <w:color w:val="000000" w:themeColor="text1"/>
          <w:sz w:val="30"/>
          <w:szCs w:val="30"/>
        </w:rPr>
      </w:pPr>
      <w:bookmarkStart w:id="6" w:name="_Toc20597051"/>
      <w:r w:rsidRPr="00715016">
        <w:rPr>
          <w:rFonts w:eastAsia="楷体_GB2312"/>
          <w:b/>
          <w:color w:val="000000" w:themeColor="text1"/>
          <w:sz w:val="30"/>
          <w:szCs w:val="30"/>
        </w:rPr>
        <w:t>2</w:t>
      </w:r>
      <w:r w:rsidRPr="00715016">
        <w:rPr>
          <w:rFonts w:eastAsia="楷体_GB2312" w:hint="eastAsia"/>
          <w:b/>
          <w:color w:val="000000" w:themeColor="text1"/>
          <w:sz w:val="30"/>
          <w:szCs w:val="30"/>
        </w:rPr>
        <w:t>、太湖水生植被长期变化趋势</w:t>
      </w:r>
      <w:bookmarkEnd w:id="6"/>
    </w:p>
    <w:p w14:paraId="6DBA2816" w14:textId="4ACD48A4" w:rsidR="00165E0A" w:rsidRPr="00B27564" w:rsidRDefault="00165E0A" w:rsidP="00CF5CA6">
      <w:pPr>
        <w:ind w:firstLineChars="200" w:firstLine="600"/>
        <w:rPr>
          <w:rFonts w:ascii="Times New Roman" w:eastAsia="仿宋" w:hAnsi="Times New Roman"/>
          <w:sz w:val="30"/>
          <w:szCs w:val="30"/>
        </w:rPr>
      </w:pPr>
      <w:r w:rsidRPr="00B27564">
        <w:rPr>
          <w:rFonts w:ascii="Times New Roman" w:eastAsia="仿宋" w:hAnsi="Times New Roman" w:hint="eastAsia"/>
          <w:sz w:val="30"/>
          <w:szCs w:val="30"/>
        </w:rPr>
        <w:t>由于太湖水生植被主要分布在东南湖湾，因此</w:t>
      </w:r>
      <w:r w:rsidR="007C208B">
        <w:rPr>
          <w:rFonts w:ascii="Times New Roman" w:eastAsia="仿宋" w:hAnsi="Times New Roman" w:hint="eastAsia"/>
          <w:sz w:val="30"/>
          <w:szCs w:val="30"/>
        </w:rPr>
        <w:t>以太湖东南部湖湾为研究重点</w:t>
      </w:r>
      <w:r w:rsidRPr="00B27564">
        <w:rPr>
          <w:rFonts w:ascii="Times New Roman" w:eastAsia="仿宋" w:hAnsi="Times New Roman" w:hint="eastAsia"/>
          <w:sz w:val="30"/>
          <w:szCs w:val="30"/>
        </w:rPr>
        <w:t>，通过对</w:t>
      </w:r>
      <w:r w:rsidR="000D3832">
        <w:rPr>
          <w:rFonts w:ascii="Times New Roman" w:eastAsia="仿宋" w:hAnsi="Times New Roman"/>
          <w:sz w:val="30"/>
          <w:szCs w:val="30"/>
        </w:rPr>
        <w:t>1636</w:t>
      </w:r>
      <w:r w:rsidRPr="00B27564">
        <w:rPr>
          <w:rFonts w:ascii="Times New Roman" w:eastAsia="仿宋" w:hAnsi="Times New Roman" w:hint="eastAsia"/>
          <w:sz w:val="30"/>
          <w:szCs w:val="30"/>
        </w:rPr>
        <w:t>幅高质量</w:t>
      </w:r>
      <w:r w:rsidRPr="00B27564">
        <w:rPr>
          <w:rFonts w:ascii="Times New Roman" w:eastAsia="仿宋" w:hAnsi="Times New Roman" w:hint="eastAsia"/>
          <w:sz w:val="30"/>
          <w:szCs w:val="30"/>
        </w:rPr>
        <w:t>MODIS</w:t>
      </w:r>
      <w:r w:rsidRPr="00B27564">
        <w:rPr>
          <w:rFonts w:ascii="Times New Roman" w:eastAsia="仿宋" w:hAnsi="Times New Roman" w:hint="eastAsia"/>
          <w:sz w:val="30"/>
          <w:szCs w:val="30"/>
        </w:rPr>
        <w:t>影像的计算，得到了</w:t>
      </w:r>
      <w:r w:rsidRPr="00B27564">
        <w:rPr>
          <w:rFonts w:ascii="Times New Roman" w:eastAsia="仿宋" w:hAnsi="Times New Roman" w:hint="eastAsia"/>
          <w:sz w:val="30"/>
          <w:szCs w:val="30"/>
        </w:rPr>
        <w:t>2003-201</w:t>
      </w:r>
      <w:r w:rsidR="00700921">
        <w:rPr>
          <w:rFonts w:ascii="Times New Roman" w:eastAsia="仿宋" w:hAnsi="Times New Roman"/>
          <w:sz w:val="30"/>
          <w:szCs w:val="30"/>
        </w:rPr>
        <w:t>8</w:t>
      </w:r>
      <w:r w:rsidRPr="00B27564">
        <w:rPr>
          <w:rFonts w:ascii="Times New Roman" w:eastAsia="仿宋" w:hAnsi="Times New Roman" w:hint="eastAsia"/>
          <w:sz w:val="30"/>
          <w:szCs w:val="30"/>
        </w:rPr>
        <w:t>年</w:t>
      </w:r>
      <w:r w:rsidR="00700921">
        <w:rPr>
          <w:rFonts w:ascii="Times New Roman" w:eastAsia="仿宋" w:hAnsi="Times New Roman" w:hint="eastAsia"/>
          <w:sz w:val="30"/>
          <w:szCs w:val="30"/>
        </w:rPr>
        <w:t>太湖水生植被面积和</w:t>
      </w:r>
      <w:r w:rsidRPr="00B27564">
        <w:rPr>
          <w:rFonts w:ascii="Times New Roman" w:eastAsia="仿宋" w:hAnsi="Times New Roman" w:hint="eastAsia"/>
          <w:sz w:val="30"/>
          <w:szCs w:val="30"/>
        </w:rPr>
        <w:t>东南部湖湾水生植被出现频次的</w:t>
      </w:r>
      <w:r w:rsidR="00700921">
        <w:rPr>
          <w:rFonts w:ascii="Times New Roman" w:eastAsia="仿宋" w:hAnsi="Times New Roman" w:hint="eastAsia"/>
          <w:sz w:val="30"/>
          <w:szCs w:val="30"/>
        </w:rPr>
        <w:t>长期</w:t>
      </w:r>
      <w:r w:rsidRPr="00B27564">
        <w:rPr>
          <w:rFonts w:ascii="Times New Roman" w:eastAsia="仿宋" w:hAnsi="Times New Roman" w:hint="eastAsia"/>
          <w:sz w:val="30"/>
          <w:szCs w:val="30"/>
        </w:rPr>
        <w:t>变化趋势</w:t>
      </w:r>
      <w:r w:rsidR="00345C4F">
        <w:rPr>
          <w:rFonts w:ascii="Times New Roman" w:eastAsia="仿宋" w:hAnsi="Times New Roman" w:hint="eastAsia"/>
          <w:sz w:val="30"/>
          <w:szCs w:val="30"/>
        </w:rPr>
        <w:t>（图</w:t>
      </w:r>
      <w:r w:rsidR="00345C4F">
        <w:rPr>
          <w:rFonts w:ascii="Times New Roman" w:eastAsia="仿宋" w:hAnsi="Times New Roman" w:hint="eastAsia"/>
          <w:sz w:val="30"/>
          <w:szCs w:val="30"/>
        </w:rPr>
        <w:t>2</w:t>
      </w:r>
      <w:r w:rsidR="00345C4F">
        <w:rPr>
          <w:rFonts w:ascii="Times New Roman" w:eastAsia="仿宋" w:hAnsi="Times New Roman" w:hint="eastAsia"/>
          <w:sz w:val="30"/>
          <w:szCs w:val="30"/>
        </w:rPr>
        <w:t>）</w:t>
      </w:r>
      <w:r w:rsidRPr="00B27564">
        <w:rPr>
          <w:rFonts w:ascii="Times New Roman" w:eastAsia="仿宋" w:hAnsi="Times New Roman" w:hint="eastAsia"/>
          <w:sz w:val="30"/>
          <w:szCs w:val="30"/>
        </w:rPr>
        <w:t>。在空间上，水深较深的湖湾中心地带的水生植被分布面积及出现频次明显减小。总体而言，东南部湖湾水生植被年均面积及出现频次均呈现下降趋势，特别是</w:t>
      </w:r>
      <w:r w:rsidRPr="00B27564">
        <w:rPr>
          <w:rFonts w:ascii="Times New Roman" w:eastAsia="仿宋" w:hAnsi="Times New Roman" w:hint="eastAsia"/>
          <w:sz w:val="30"/>
          <w:szCs w:val="30"/>
        </w:rPr>
        <w:t>2015</w:t>
      </w:r>
      <w:r w:rsidRPr="00B27564">
        <w:rPr>
          <w:rFonts w:ascii="Times New Roman" w:eastAsia="仿宋" w:hAnsi="Times New Roman" w:hint="eastAsia"/>
          <w:sz w:val="30"/>
          <w:szCs w:val="30"/>
        </w:rPr>
        <w:t>年和</w:t>
      </w:r>
      <w:r w:rsidRPr="00B27564">
        <w:rPr>
          <w:rFonts w:ascii="Times New Roman" w:eastAsia="仿宋" w:hAnsi="Times New Roman" w:hint="eastAsia"/>
          <w:sz w:val="30"/>
          <w:szCs w:val="30"/>
        </w:rPr>
        <w:t>2016</w:t>
      </w:r>
      <w:r w:rsidRPr="00B27564">
        <w:rPr>
          <w:rFonts w:ascii="Times New Roman" w:eastAsia="仿宋" w:hAnsi="Times New Roman" w:hint="eastAsia"/>
          <w:sz w:val="30"/>
          <w:szCs w:val="30"/>
        </w:rPr>
        <w:t>年，出现频次从最高值</w:t>
      </w:r>
      <w:r w:rsidRPr="00B27564">
        <w:rPr>
          <w:rFonts w:ascii="Times New Roman" w:eastAsia="仿宋" w:hAnsi="Times New Roman" w:hint="eastAsia"/>
          <w:sz w:val="30"/>
          <w:szCs w:val="30"/>
        </w:rPr>
        <w:t>2004</w:t>
      </w:r>
      <w:r w:rsidRPr="00B27564">
        <w:rPr>
          <w:rFonts w:ascii="Times New Roman" w:eastAsia="仿宋" w:hAnsi="Times New Roman" w:hint="eastAsia"/>
          <w:sz w:val="30"/>
          <w:szCs w:val="30"/>
        </w:rPr>
        <w:t>年的</w:t>
      </w:r>
      <w:r w:rsidRPr="00B27564">
        <w:rPr>
          <w:rFonts w:ascii="Times New Roman" w:eastAsia="仿宋" w:hAnsi="Times New Roman" w:hint="eastAsia"/>
          <w:sz w:val="30"/>
          <w:szCs w:val="30"/>
        </w:rPr>
        <w:t>6</w:t>
      </w:r>
      <w:r w:rsidR="00700921">
        <w:rPr>
          <w:rFonts w:ascii="Times New Roman" w:eastAsia="仿宋" w:hAnsi="Times New Roman"/>
          <w:sz w:val="30"/>
          <w:szCs w:val="30"/>
        </w:rPr>
        <w:t>2</w:t>
      </w:r>
      <w:r w:rsidRPr="00B27564">
        <w:rPr>
          <w:rFonts w:ascii="Times New Roman" w:eastAsia="仿宋" w:hAnsi="Times New Roman" w:hint="eastAsia"/>
          <w:sz w:val="30"/>
          <w:szCs w:val="30"/>
        </w:rPr>
        <w:t>%</w:t>
      </w:r>
      <w:r w:rsidRPr="00B27564">
        <w:rPr>
          <w:rFonts w:ascii="Times New Roman" w:eastAsia="仿宋" w:hAnsi="Times New Roman" w:hint="eastAsia"/>
          <w:sz w:val="30"/>
          <w:szCs w:val="30"/>
        </w:rPr>
        <w:t>，降至最低值</w:t>
      </w:r>
      <w:r w:rsidRPr="00B27564">
        <w:rPr>
          <w:rFonts w:ascii="Times New Roman" w:eastAsia="仿宋" w:hAnsi="Times New Roman" w:hint="eastAsia"/>
          <w:sz w:val="30"/>
          <w:szCs w:val="30"/>
        </w:rPr>
        <w:t>201</w:t>
      </w:r>
      <w:r w:rsidR="00700921">
        <w:rPr>
          <w:rFonts w:ascii="Times New Roman" w:eastAsia="仿宋" w:hAnsi="Times New Roman"/>
          <w:sz w:val="30"/>
          <w:szCs w:val="30"/>
        </w:rPr>
        <w:t>7</w:t>
      </w:r>
      <w:r w:rsidRPr="00B27564">
        <w:rPr>
          <w:rFonts w:ascii="Times New Roman" w:eastAsia="仿宋" w:hAnsi="Times New Roman" w:hint="eastAsia"/>
          <w:sz w:val="30"/>
          <w:szCs w:val="30"/>
        </w:rPr>
        <w:t>年的</w:t>
      </w:r>
      <w:r w:rsidRPr="00B27564">
        <w:rPr>
          <w:rFonts w:ascii="Times New Roman" w:eastAsia="仿宋" w:hAnsi="Times New Roman" w:hint="eastAsia"/>
          <w:sz w:val="30"/>
          <w:szCs w:val="30"/>
        </w:rPr>
        <w:t>2</w:t>
      </w:r>
      <w:r w:rsidR="00700921">
        <w:rPr>
          <w:rFonts w:ascii="Times New Roman" w:eastAsia="仿宋" w:hAnsi="Times New Roman"/>
          <w:sz w:val="30"/>
          <w:szCs w:val="30"/>
        </w:rPr>
        <w:t>6</w:t>
      </w:r>
      <w:r w:rsidRPr="00B27564">
        <w:rPr>
          <w:rFonts w:ascii="Times New Roman" w:eastAsia="仿宋" w:hAnsi="Times New Roman" w:hint="eastAsia"/>
          <w:sz w:val="30"/>
          <w:szCs w:val="30"/>
        </w:rPr>
        <w:t>%</w:t>
      </w:r>
      <w:r w:rsidRPr="00B27564">
        <w:rPr>
          <w:rFonts w:ascii="Times New Roman" w:eastAsia="仿宋" w:hAnsi="Times New Roman" w:hint="eastAsia"/>
          <w:sz w:val="30"/>
          <w:szCs w:val="30"/>
        </w:rPr>
        <w:t>。</w:t>
      </w:r>
      <w:r w:rsidR="00967797">
        <w:rPr>
          <w:rFonts w:ascii="Times New Roman" w:eastAsia="仿宋" w:hAnsi="Times New Roman" w:hint="eastAsia"/>
          <w:sz w:val="30"/>
          <w:szCs w:val="30"/>
        </w:rPr>
        <w:t>另外，遥感数据显示当前（</w:t>
      </w:r>
      <w:r w:rsidR="00967797">
        <w:rPr>
          <w:rFonts w:ascii="Times New Roman" w:eastAsia="仿宋" w:hAnsi="Times New Roman" w:hint="eastAsia"/>
          <w:sz w:val="30"/>
          <w:szCs w:val="30"/>
        </w:rPr>
        <w:t>2</w:t>
      </w:r>
      <w:r w:rsidR="00967797">
        <w:rPr>
          <w:rFonts w:ascii="Times New Roman" w:eastAsia="仿宋" w:hAnsi="Times New Roman"/>
          <w:sz w:val="30"/>
          <w:szCs w:val="30"/>
        </w:rPr>
        <w:t>016</w:t>
      </w:r>
      <w:r w:rsidR="00967797">
        <w:rPr>
          <w:rFonts w:ascii="Times New Roman" w:eastAsia="仿宋" w:hAnsi="Times New Roman" w:hint="eastAsia"/>
          <w:sz w:val="30"/>
          <w:szCs w:val="30"/>
        </w:rPr>
        <w:t>-</w:t>
      </w:r>
      <w:r w:rsidR="00967797">
        <w:rPr>
          <w:rFonts w:ascii="Times New Roman" w:eastAsia="仿宋" w:hAnsi="Times New Roman"/>
          <w:sz w:val="30"/>
          <w:szCs w:val="30"/>
        </w:rPr>
        <w:t>2018</w:t>
      </w:r>
      <w:r w:rsidR="00967797">
        <w:rPr>
          <w:rFonts w:ascii="Times New Roman" w:eastAsia="仿宋" w:hAnsi="Times New Roman" w:hint="eastAsia"/>
          <w:sz w:val="30"/>
          <w:szCs w:val="30"/>
        </w:rPr>
        <w:t>年）太湖水生植被面积在</w:t>
      </w:r>
      <w:r w:rsidR="00967797">
        <w:rPr>
          <w:rFonts w:ascii="Times New Roman" w:eastAsia="仿宋" w:hAnsi="Times New Roman" w:hint="eastAsia"/>
          <w:sz w:val="30"/>
          <w:szCs w:val="30"/>
        </w:rPr>
        <w:t>1</w:t>
      </w:r>
      <w:r w:rsidR="00967797">
        <w:rPr>
          <w:rFonts w:ascii="Times New Roman" w:eastAsia="仿宋" w:hAnsi="Times New Roman"/>
          <w:sz w:val="30"/>
          <w:szCs w:val="30"/>
        </w:rPr>
        <w:t xml:space="preserve">50 </w:t>
      </w:r>
      <w:r w:rsidR="00967797">
        <w:rPr>
          <w:rFonts w:ascii="Times New Roman" w:eastAsia="仿宋" w:hAnsi="Times New Roman" w:hint="eastAsia"/>
          <w:sz w:val="30"/>
          <w:szCs w:val="30"/>
        </w:rPr>
        <w:t>km</w:t>
      </w:r>
      <w:r w:rsidR="00967797" w:rsidRPr="00967797">
        <w:rPr>
          <w:rFonts w:ascii="Times New Roman" w:eastAsia="仿宋" w:hAnsi="Times New Roman"/>
          <w:sz w:val="30"/>
          <w:szCs w:val="30"/>
          <w:vertAlign w:val="superscript"/>
        </w:rPr>
        <w:t>2</w:t>
      </w:r>
      <w:r w:rsidR="00967797">
        <w:rPr>
          <w:rFonts w:ascii="Times New Roman" w:eastAsia="仿宋" w:hAnsi="Times New Roman" w:hint="eastAsia"/>
          <w:sz w:val="30"/>
          <w:szCs w:val="30"/>
        </w:rPr>
        <w:t>左右。</w:t>
      </w:r>
    </w:p>
    <w:p w14:paraId="19A0C4E9" w14:textId="12536212" w:rsidR="00165E0A" w:rsidRPr="002F4686" w:rsidRDefault="00B028A6" w:rsidP="00165E0A">
      <w:pPr>
        <w:jc w:val="center"/>
        <w:rPr>
          <w:rFonts w:ascii="Times New Roman" w:hAnsi="Times New Roman"/>
          <w:b/>
          <w:color w:val="000000" w:themeColor="text1"/>
          <w:sz w:val="24"/>
          <w:szCs w:val="28"/>
        </w:rPr>
      </w:pPr>
      <w:r>
        <w:rPr>
          <w:rFonts w:ascii="Times New Roman" w:hAnsi="Times New Roman"/>
          <w:b/>
          <w:noProof/>
          <w:color w:val="000000" w:themeColor="text1"/>
          <w:sz w:val="24"/>
          <w:szCs w:val="28"/>
        </w:rPr>
        <w:drawing>
          <wp:inline distT="0" distB="0" distL="0" distR="0" wp14:anchorId="23E5F707" wp14:editId="25857D0B">
            <wp:extent cx="5396753" cy="224663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oom—中文.tif"/>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405796" cy="2250394"/>
                    </a:xfrm>
                    <a:prstGeom prst="rect">
                      <a:avLst/>
                    </a:prstGeom>
                  </pic:spPr>
                </pic:pic>
              </a:graphicData>
            </a:graphic>
          </wp:inline>
        </w:drawing>
      </w:r>
    </w:p>
    <w:p w14:paraId="47AEEE4B" w14:textId="77777777" w:rsidR="00165E0A" w:rsidRPr="002F4686" w:rsidRDefault="00165E0A" w:rsidP="00165E0A">
      <w:pPr>
        <w:spacing w:line="360" w:lineRule="auto"/>
        <w:jc w:val="center"/>
        <w:outlineLvl w:val="3"/>
        <w:rPr>
          <w:rFonts w:ascii="Times New Roman" w:hAnsi="Times New Roman"/>
          <w:b/>
          <w:color w:val="000000" w:themeColor="text1"/>
          <w:sz w:val="24"/>
          <w:szCs w:val="28"/>
        </w:rPr>
      </w:pPr>
      <w:r w:rsidRPr="002F4686">
        <w:rPr>
          <w:rFonts w:ascii="Times New Roman" w:hAnsi="Times New Roman"/>
          <w:b/>
          <w:color w:val="000000" w:themeColor="text1"/>
          <w:sz w:val="24"/>
          <w:szCs w:val="28"/>
        </w:rPr>
        <w:t>图</w:t>
      </w:r>
      <w:r w:rsidR="00AD466A">
        <w:rPr>
          <w:rFonts w:ascii="Times New Roman" w:hAnsi="Times New Roman" w:hint="eastAsia"/>
          <w:b/>
          <w:color w:val="000000" w:themeColor="text1"/>
          <w:sz w:val="24"/>
          <w:szCs w:val="28"/>
        </w:rPr>
        <w:t>2</w:t>
      </w:r>
      <w:r w:rsidRPr="002F4686">
        <w:rPr>
          <w:rFonts w:ascii="Times New Roman" w:hAnsi="Times New Roman" w:hint="eastAsia"/>
          <w:b/>
          <w:color w:val="000000" w:themeColor="text1"/>
          <w:sz w:val="24"/>
          <w:szCs w:val="28"/>
        </w:rPr>
        <w:t>东南部湖湾水生植被出现频次长期</w:t>
      </w:r>
      <w:r w:rsidRPr="002F4686">
        <w:rPr>
          <w:rFonts w:ascii="Times New Roman" w:hAnsi="Times New Roman"/>
          <w:b/>
          <w:color w:val="000000" w:themeColor="text1"/>
          <w:sz w:val="24"/>
          <w:szCs w:val="28"/>
        </w:rPr>
        <w:t>变化趋势</w:t>
      </w:r>
    </w:p>
    <w:p w14:paraId="1CF8904F" w14:textId="4C7F69D0" w:rsidR="00165E0A" w:rsidRDefault="00165E0A" w:rsidP="00165E0A">
      <w:pPr>
        <w:spacing w:line="360" w:lineRule="auto"/>
        <w:jc w:val="center"/>
        <w:outlineLvl w:val="3"/>
        <w:rPr>
          <w:rFonts w:ascii="Times New Roman" w:hAnsi="Times New Roman"/>
          <w:b/>
          <w:color w:val="000000" w:themeColor="text1"/>
          <w:sz w:val="24"/>
          <w:szCs w:val="28"/>
        </w:rPr>
      </w:pPr>
      <w:r w:rsidRPr="002F4686">
        <w:rPr>
          <w:rFonts w:ascii="Times New Roman" w:hAnsi="Times New Roman"/>
          <w:b/>
          <w:color w:val="000000" w:themeColor="text1"/>
          <w:sz w:val="24"/>
          <w:szCs w:val="28"/>
        </w:rPr>
        <w:t>（红线为</w:t>
      </w:r>
      <w:r w:rsidR="008A78DB" w:rsidRPr="008A78DB">
        <w:rPr>
          <w:rFonts w:ascii="Times New Roman" w:hAnsi="Times New Roman" w:hint="eastAsia"/>
          <w:b/>
          <w:color w:val="000000" w:themeColor="text1"/>
          <w:sz w:val="24"/>
          <w:szCs w:val="28"/>
        </w:rPr>
        <w:t>广义相加模型</w:t>
      </w:r>
      <w:r w:rsidRPr="002F4686">
        <w:rPr>
          <w:rFonts w:ascii="Times New Roman" w:hAnsi="Times New Roman"/>
          <w:b/>
          <w:color w:val="000000" w:themeColor="text1"/>
          <w:sz w:val="24"/>
          <w:szCs w:val="28"/>
        </w:rPr>
        <w:t>拟合得到的趋势线，</w:t>
      </w:r>
      <w:r w:rsidR="008A78DB">
        <w:rPr>
          <w:rFonts w:ascii="Times New Roman" w:hAnsi="Times New Roman" w:hint="eastAsia"/>
          <w:b/>
          <w:color w:val="000000" w:themeColor="text1"/>
          <w:sz w:val="24"/>
          <w:szCs w:val="28"/>
        </w:rPr>
        <w:t>阴影</w:t>
      </w:r>
      <w:r w:rsidRPr="002F4686">
        <w:rPr>
          <w:rFonts w:ascii="Times New Roman" w:hAnsi="Times New Roman"/>
          <w:b/>
          <w:color w:val="000000" w:themeColor="text1"/>
          <w:sz w:val="24"/>
          <w:szCs w:val="28"/>
        </w:rPr>
        <w:t>区域为</w:t>
      </w:r>
      <w:r w:rsidRPr="002F4686">
        <w:rPr>
          <w:rFonts w:ascii="Times New Roman" w:hAnsi="Times New Roman"/>
          <w:b/>
          <w:color w:val="000000" w:themeColor="text1"/>
          <w:sz w:val="24"/>
          <w:szCs w:val="28"/>
        </w:rPr>
        <w:t>95%</w:t>
      </w:r>
      <w:r w:rsidRPr="002F4686">
        <w:rPr>
          <w:rFonts w:ascii="Times New Roman" w:hAnsi="Times New Roman"/>
          <w:b/>
          <w:color w:val="000000" w:themeColor="text1"/>
          <w:sz w:val="24"/>
          <w:szCs w:val="28"/>
        </w:rPr>
        <w:t>置信区间）</w:t>
      </w:r>
    </w:p>
    <w:p w14:paraId="06C4F11B" w14:textId="77777777" w:rsidR="00165E0A" w:rsidRPr="00715016" w:rsidRDefault="00165E0A" w:rsidP="00715016">
      <w:pPr>
        <w:pStyle w:val="31"/>
        <w:ind w:firstLineChars="200" w:firstLine="602"/>
        <w:outlineLvl w:val="2"/>
        <w:rPr>
          <w:rFonts w:eastAsia="楷体_GB2312"/>
          <w:b/>
          <w:color w:val="000000" w:themeColor="text1"/>
          <w:sz w:val="30"/>
          <w:szCs w:val="30"/>
        </w:rPr>
      </w:pPr>
      <w:bookmarkStart w:id="7" w:name="_Toc20597052"/>
      <w:r w:rsidRPr="00715016">
        <w:rPr>
          <w:rFonts w:eastAsia="楷体_GB2312"/>
          <w:b/>
          <w:color w:val="000000" w:themeColor="text1"/>
          <w:sz w:val="30"/>
          <w:szCs w:val="30"/>
        </w:rPr>
        <w:t>3</w:t>
      </w:r>
      <w:r w:rsidRPr="00715016">
        <w:rPr>
          <w:rFonts w:eastAsia="楷体_GB2312" w:hint="eastAsia"/>
          <w:b/>
          <w:color w:val="000000" w:themeColor="text1"/>
          <w:sz w:val="30"/>
          <w:szCs w:val="30"/>
        </w:rPr>
        <w:t>、太湖水生植被退化驱动机制</w:t>
      </w:r>
      <w:bookmarkEnd w:id="7"/>
    </w:p>
    <w:p w14:paraId="4C625A72" w14:textId="7E2BFED2" w:rsidR="00165E0A" w:rsidRPr="000649C6" w:rsidRDefault="00165E0A" w:rsidP="00165E0A">
      <w:pPr>
        <w:ind w:firstLineChars="200" w:firstLine="600"/>
        <w:rPr>
          <w:rFonts w:ascii="Times New Roman" w:eastAsia="仿宋" w:hAnsi="Times New Roman"/>
          <w:sz w:val="30"/>
          <w:szCs w:val="30"/>
        </w:rPr>
      </w:pPr>
      <w:r w:rsidRPr="000649C6">
        <w:rPr>
          <w:rFonts w:ascii="Times New Roman" w:eastAsia="仿宋" w:hAnsi="Times New Roman"/>
          <w:sz w:val="30"/>
          <w:szCs w:val="30"/>
        </w:rPr>
        <w:t>基于长期定位观测和遥感监测数据进行的统计相关性分析表明，水生植被出现频次与水位、总氮、溶解性总氮、氨态氮和</w:t>
      </w:r>
      <w:r w:rsidRPr="000649C6">
        <w:rPr>
          <w:rFonts w:ascii="Times New Roman" w:eastAsia="仿宋" w:hAnsi="Times New Roman"/>
          <w:sz w:val="30"/>
          <w:szCs w:val="30"/>
        </w:rPr>
        <w:lastRenderedPageBreak/>
        <w:t>叶绿素</w:t>
      </w:r>
      <w:r w:rsidRPr="000649C6">
        <w:rPr>
          <w:rFonts w:ascii="Times New Roman" w:eastAsia="仿宋" w:hAnsi="Times New Roman"/>
          <w:sz w:val="30"/>
          <w:szCs w:val="30"/>
        </w:rPr>
        <w:t>a</w:t>
      </w:r>
      <w:r w:rsidRPr="000649C6">
        <w:rPr>
          <w:rFonts w:ascii="Times New Roman" w:eastAsia="仿宋" w:hAnsi="Times New Roman"/>
          <w:sz w:val="30"/>
          <w:szCs w:val="30"/>
        </w:rPr>
        <w:t>浓度均呈现显著的负相关关系，与透明度存在显著正相关。多元线性统计回归分析表明，</w:t>
      </w:r>
      <w:r w:rsidRPr="002D57D9">
        <w:rPr>
          <w:rFonts w:ascii="Times New Roman" w:eastAsia="仿宋" w:hAnsi="Times New Roman" w:hint="eastAsia"/>
          <w:sz w:val="30"/>
          <w:szCs w:val="30"/>
        </w:rPr>
        <w:t>透明度</w:t>
      </w:r>
      <w:r w:rsidR="00700921" w:rsidRPr="002D57D9">
        <w:rPr>
          <w:rFonts w:ascii="Times New Roman" w:eastAsia="仿宋" w:hAnsi="Times New Roman" w:hint="eastAsia"/>
          <w:sz w:val="30"/>
          <w:szCs w:val="30"/>
        </w:rPr>
        <w:t>/</w:t>
      </w:r>
      <w:r w:rsidR="00474CFF" w:rsidRPr="002D57D9">
        <w:rPr>
          <w:rFonts w:ascii="Times New Roman" w:eastAsia="仿宋" w:hAnsi="Times New Roman" w:hint="eastAsia"/>
          <w:sz w:val="30"/>
          <w:szCs w:val="30"/>
        </w:rPr>
        <w:t>水位</w:t>
      </w:r>
      <w:r w:rsidRPr="002D57D9">
        <w:rPr>
          <w:rFonts w:ascii="Times New Roman" w:eastAsia="仿宋" w:hAnsi="Times New Roman" w:hint="eastAsia"/>
          <w:sz w:val="30"/>
          <w:szCs w:val="30"/>
        </w:rPr>
        <w:t>（表征湖泊底部光利用情况）与氨态氮浓度（表征湖泊富营养化水平）对水生植被出现的贡献最大，</w:t>
      </w:r>
      <w:r w:rsidRPr="000649C6">
        <w:rPr>
          <w:rFonts w:ascii="Times New Roman" w:eastAsia="仿宋" w:hAnsi="Times New Roman"/>
          <w:sz w:val="30"/>
          <w:szCs w:val="30"/>
        </w:rPr>
        <w:t>其共同解释率超过</w:t>
      </w:r>
      <w:r w:rsidRPr="000649C6">
        <w:rPr>
          <w:rFonts w:ascii="Times New Roman" w:eastAsia="仿宋" w:hAnsi="Times New Roman"/>
          <w:sz w:val="30"/>
          <w:szCs w:val="30"/>
        </w:rPr>
        <w:t>60%</w:t>
      </w:r>
      <w:r w:rsidRPr="000649C6">
        <w:rPr>
          <w:rFonts w:ascii="Times New Roman" w:eastAsia="仿宋" w:hAnsi="Times New Roman"/>
          <w:sz w:val="30"/>
          <w:szCs w:val="30"/>
        </w:rPr>
        <w:t>（表</w:t>
      </w:r>
      <w:r w:rsidRPr="000649C6">
        <w:rPr>
          <w:rFonts w:ascii="Times New Roman" w:eastAsia="仿宋" w:hAnsi="Times New Roman"/>
          <w:sz w:val="30"/>
          <w:szCs w:val="30"/>
        </w:rPr>
        <w:t>1</w:t>
      </w:r>
      <w:r w:rsidRPr="000649C6">
        <w:rPr>
          <w:rFonts w:ascii="Times New Roman" w:eastAsia="仿宋" w:hAnsi="Times New Roman"/>
          <w:sz w:val="30"/>
          <w:szCs w:val="30"/>
        </w:rPr>
        <w:t>）。</w:t>
      </w:r>
    </w:p>
    <w:p w14:paraId="7434A5BF" w14:textId="3932A254" w:rsidR="00165E0A" w:rsidRPr="000649C6" w:rsidRDefault="00165E0A" w:rsidP="00165E0A">
      <w:pPr>
        <w:jc w:val="center"/>
        <w:rPr>
          <w:rFonts w:ascii="Times New Roman" w:eastAsia="仿宋" w:hAnsi="Times New Roman"/>
          <w:color w:val="000000" w:themeColor="text1"/>
          <w:sz w:val="28"/>
          <w:szCs w:val="28"/>
        </w:rPr>
      </w:pPr>
      <w:bookmarkStart w:id="8" w:name="_Toc450762781"/>
      <w:r w:rsidRPr="000649C6">
        <w:rPr>
          <w:rFonts w:ascii="Times New Roman" w:eastAsia="仿宋" w:hAnsi="Times New Roman"/>
          <w:color w:val="000000" w:themeColor="text1"/>
          <w:sz w:val="28"/>
          <w:szCs w:val="28"/>
        </w:rPr>
        <w:t>表</w:t>
      </w:r>
      <w:r w:rsidRPr="000649C6">
        <w:rPr>
          <w:rFonts w:ascii="Times New Roman" w:eastAsia="仿宋" w:hAnsi="Times New Roman"/>
          <w:color w:val="000000" w:themeColor="text1"/>
          <w:sz w:val="28"/>
          <w:szCs w:val="28"/>
        </w:rPr>
        <w:t>1</w:t>
      </w:r>
      <w:r w:rsidRPr="000649C6">
        <w:rPr>
          <w:rFonts w:ascii="Times New Roman" w:eastAsia="仿宋" w:hAnsi="Times New Roman"/>
          <w:color w:val="000000" w:themeColor="text1"/>
          <w:sz w:val="28"/>
          <w:szCs w:val="28"/>
        </w:rPr>
        <w:t>环境变量对水生植被</w:t>
      </w:r>
      <w:r w:rsidR="00700921">
        <w:rPr>
          <w:rFonts w:ascii="Times New Roman" w:eastAsia="仿宋" w:hAnsi="Times New Roman" w:hint="eastAsia"/>
          <w:color w:val="000000" w:themeColor="text1"/>
          <w:sz w:val="28"/>
          <w:szCs w:val="28"/>
        </w:rPr>
        <w:t>出现频次</w:t>
      </w:r>
      <w:r w:rsidRPr="000649C6">
        <w:rPr>
          <w:rFonts w:ascii="Times New Roman" w:eastAsia="仿宋" w:hAnsi="Times New Roman"/>
          <w:color w:val="000000" w:themeColor="text1"/>
          <w:sz w:val="28"/>
          <w:szCs w:val="28"/>
        </w:rPr>
        <w:t>的相对贡献</w:t>
      </w:r>
      <w:bookmarkEnd w:id="8"/>
    </w:p>
    <w:tbl>
      <w:tblPr>
        <w:tblW w:w="5000" w:type="pct"/>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2234"/>
        <w:gridCol w:w="1437"/>
        <w:gridCol w:w="1253"/>
        <w:gridCol w:w="958"/>
        <w:gridCol w:w="946"/>
        <w:gridCol w:w="799"/>
        <w:gridCol w:w="895"/>
      </w:tblGrid>
      <w:tr w:rsidR="00165E0A" w:rsidRPr="001C34DD" w14:paraId="774E1C92" w14:textId="77777777" w:rsidTr="00700921">
        <w:trPr>
          <w:jc w:val="center"/>
        </w:trPr>
        <w:tc>
          <w:tcPr>
            <w:tcW w:w="1311" w:type="pct"/>
            <w:shd w:val="clear" w:color="auto" w:fill="auto"/>
          </w:tcPr>
          <w:p w14:paraId="22C78487" w14:textId="77777777" w:rsidR="00165E0A" w:rsidRPr="00700921" w:rsidRDefault="00165E0A" w:rsidP="00504875">
            <w:pPr>
              <w:spacing w:line="300" w:lineRule="auto"/>
              <w:jc w:val="center"/>
              <w:rPr>
                <w:rFonts w:ascii="Times New Roman" w:eastAsia="仿宋" w:hAnsi="Times New Roman"/>
                <w:color w:val="000000" w:themeColor="text1"/>
                <w:sz w:val="24"/>
                <w:szCs w:val="28"/>
              </w:rPr>
            </w:pPr>
          </w:p>
        </w:tc>
        <w:tc>
          <w:tcPr>
            <w:tcW w:w="843" w:type="pct"/>
            <w:shd w:val="clear" w:color="auto" w:fill="auto"/>
          </w:tcPr>
          <w:p w14:paraId="5B33F77F" w14:textId="020FE5C0" w:rsidR="00165E0A" w:rsidRPr="00700921" w:rsidRDefault="00700921" w:rsidP="00504875">
            <w:pPr>
              <w:spacing w:line="300" w:lineRule="auto"/>
              <w:jc w:val="center"/>
              <w:rPr>
                <w:rFonts w:ascii="Times New Roman" w:eastAsia="仿宋" w:hAnsi="Times New Roman"/>
                <w:color w:val="000000" w:themeColor="text1"/>
                <w:sz w:val="24"/>
                <w:szCs w:val="28"/>
              </w:rPr>
            </w:pPr>
            <w:r w:rsidRPr="00700921">
              <w:rPr>
                <w:rFonts w:ascii="Times New Roman" w:eastAsia="仿宋" w:hAnsi="Times New Roman" w:hint="eastAsia"/>
                <w:color w:val="000000" w:themeColor="text1"/>
                <w:sz w:val="24"/>
                <w:szCs w:val="28"/>
              </w:rPr>
              <w:t>透明度</w:t>
            </w:r>
            <w:r w:rsidRPr="00700921">
              <w:rPr>
                <w:rFonts w:ascii="Times New Roman" w:eastAsia="仿宋" w:hAnsi="Times New Roman"/>
                <w:color w:val="000000" w:themeColor="text1"/>
                <w:sz w:val="24"/>
                <w:szCs w:val="28"/>
              </w:rPr>
              <w:t>/</w:t>
            </w:r>
            <w:r w:rsidRPr="00700921">
              <w:rPr>
                <w:rFonts w:ascii="Times New Roman" w:eastAsia="仿宋" w:hAnsi="Times New Roman" w:hint="eastAsia"/>
                <w:color w:val="000000" w:themeColor="text1"/>
                <w:sz w:val="24"/>
                <w:szCs w:val="28"/>
              </w:rPr>
              <w:t>水位比</w:t>
            </w:r>
          </w:p>
        </w:tc>
        <w:tc>
          <w:tcPr>
            <w:tcW w:w="735" w:type="pct"/>
          </w:tcPr>
          <w:p w14:paraId="73AAB5C6" w14:textId="74A443A3" w:rsidR="00165E0A" w:rsidRPr="00700921" w:rsidRDefault="00700921" w:rsidP="00504875">
            <w:pPr>
              <w:spacing w:line="300" w:lineRule="auto"/>
              <w:jc w:val="center"/>
              <w:rPr>
                <w:rFonts w:ascii="Times New Roman" w:eastAsia="仿宋" w:hAnsi="Times New Roman"/>
                <w:color w:val="000000" w:themeColor="text1"/>
                <w:sz w:val="24"/>
                <w:szCs w:val="28"/>
              </w:rPr>
            </w:pPr>
            <w:r>
              <w:rPr>
                <w:rFonts w:ascii="Times New Roman" w:eastAsia="仿宋" w:hAnsi="Times New Roman" w:hint="eastAsia"/>
                <w:color w:val="000000" w:themeColor="text1"/>
                <w:sz w:val="24"/>
                <w:szCs w:val="28"/>
              </w:rPr>
              <w:t>氨态氮</w:t>
            </w:r>
          </w:p>
        </w:tc>
        <w:tc>
          <w:tcPr>
            <w:tcW w:w="562" w:type="pct"/>
          </w:tcPr>
          <w:p w14:paraId="770C69AF" w14:textId="4A9EB54E" w:rsidR="00165E0A" w:rsidRPr="00700921" w:rsidRDefault="00700921" w:rsidP="00504875">
            <w:pPr>
              <w:spacing w:line="300" w:lineRule="auto"/>
              <w:jc w:val="center"/>
              <w:rPr>
                <w:rFonts w:ascii="Times New Roman" w:eastAsia="仿宋" w:hAnsi="Times New Roman"/>
                <w:color w:val="000000" w:themeColor="text1"/>
                <w:sz w:val="24"/>
                <w:szCs w:val="28"/>
              </w:rPr>
            </w:pPr>
            <w:r>
              <w:rPr>
                <w:rFonts w:ascii="Times New Roman" w:eastAsia="仿宋" w:hAnsi="Times New Roman" w:hint="eastAsia"/>
                <w:color w:val="000000" w:themeColor="text1"/>
                <w:sz w:val="24"/>
                <w:szCs w:val="28"/>
              </w:rPr>
              <w:t>总氮</w:t>
            </w:r>
          </w:p>
        </w:tc>
        <w:tc>
          <w:tcPr>
            <w:tcW w:w="555" w:type="pct"/>
          </w:tcPr>
          <w:p w14:paraId="323F490C" w14:textId="2459FFBC" w:rsidR="00165E0A" w:rsidRPr="00700921" w:rsidRDefault="00700921" w:rsidP="00504875">
            <w:pPr>
              <w:spacing w:line="300" w:lineRule="auto"/>
              <w:jc w:val="center"/>
              <w:rPr>
                <w:rFonts w:ascii="Times New Roman" w:eastAsia="仿宋" w:hAnsi="Times New Roman"/>
                <w:color w:val="000000" w:themeColor="text1"/>
                <w:sz w:val="24"/>
                <w:szCs w:val="28"/>
              </w:rPr>
            </w:pPr>
            <w:r>
              <w:rPr>
                <w:rFonts w:ascii="Times New Roman" w:eastAsia="仿宋" w:hAnsi="Times New Roman" w:hint="eastAsia"/>
                <w:color w:val="000000" w:themeColor="text1"/>
                <w:sz w:val="24"/>
                <w:szCs w:val="28"/>
              </w:rPr>
              <w:t>溶解性总磷</w:t>
            </w:r>
          </w:p>
        </w:tc>
        <w:tc>
          <w:tcPr>
            <w:tcW w:w="469" w:type="pct"/>
          </w:tcPr>
          <w:p w14:paraId="40E22F8B" w14:textId="04581B9C" w:rsidR="00165E0A" w:rsidRPr="00700921" w:rsidRDefault="00700921" w:rsidP="00504875">
            <w:pPr>
              <w:spacing w:line="300" w:lineRule="auto"/>
              <w:jc w:val="center"/>
              <w:rPr>
                <w:rFonts w:ascii="Times New Roman" w:eastAsia="仿宋" w:hAnsi="Times New Roman"/>
                <w:color w:val="000000" w:themeColor="text1"/>
                <w:sz w:val="24"/>
                <w:szCs w:val="28"/>
              </w:rPr>
            </w:pPr>
            <w:r>
              <w:rPr>
                <w:rFonts w:ascii="Times New Roman" w:eastAsia="仿宋" w:hAnsi="Times New Roman" w:hint="eastAsia"/>
                <w:color w:val="000000" w:themeColor="text1"/>
                <w:sz w:val="24"/>
                <w:szCs w:val="28"/>
              </w:rPr>
              <w:t>总磷</w:t>
            </w:r>
          </w:p>
        </w:tc>
        <w:tc>
          <w:tcPr>
            <w:tcW w:w="525" w:type="pct"/>
          </w:tcPr>
          <w:p w14:paraId="4046CDB3" w14:textId="71BF7738" w:rsidR="00165E0A" w:rsidRPr="00700921" w:rsidRDefault="00700921" w:rsidP="00504875">
            <w:pPr>
              <w:spacing w:line="300" w:lineRule="auto"/>
              <w:jc w:val="center"/>
              <w:rPr>
                <w:rFonts w:ascii="Times New Roman" w:eastAsia="仿宋" w:hAnsi="Times New Roman"/>
                <w:color w:val="000000" w:themeColor="text1"/>
                <w:sz w:val="24"/>
                <w:szCs w:val="28"/>
              </w:rPr>
            </w:pPr>
            <w:r>
              <w:rPr>
                <w:rFonts w:ascii="Times New Roman" w:eastAsia="仿宋" w:hAnsi="Times New Roman" w:hint="eastAsia"/>
                <w:color w:val="000000" w:themeColor="text1"/>
                <w:sz w:val="24"/>
                <w:szCs w:val="28"/>
              </w:rPr>
              <w:t>总悬浮物</w:t>
            </w:r>
          </w:p>
        </w:tc>
      </w:tr>
      <w:tr w:rsidR="00165E0A" w:rsidRPr="001C34DD" w14:paraId="1B7C166C" w14:textId="77777777" w:rsidTr="00700921">
        <w:trPr>
          <w:jc w:val="center"/>
        </w:trPr>
        <w:tc>
          <w:tcPr>
            <w:tcW w:w="1311" w:type="pct"/>
            <w:shd w:val="clear" w:color="auto" w:fill="auto"/>
          </w:tcPr>
          <w:p w14:paraId="0AAB175C" w14:textId="77777777" w:rsidR="00165E0A" w:rsidRPr="001C34DD" w:rsidRDefault="00165E0A" w:rsidP="00504875">
            <w:pPr>
              <w:spacing w:line="300" w:lineRule="auto"/>
              <w:jc w:val="center"/>
              <w:rPr>
                <w:rFonts w:ascii="Times New Roman" w:eastAsia="仿宋" w:hAnsi="Times New Roman"/>
                <w:color w:val="000000" w:themeColor="text1"/>
                <w:sz w:val="24"/>
                <w:szCs w:val="28"/>
              </w:rPr>
            </w:pPr>
            <w:r w:rsidRPr="001C34DD">
              <w:rPr>
                <w:rFonts w:ascii="Times New Roman" w:eastAsia="仿宋" w:hAnsi="Times New Roman"/>
                <w:color w:val="000000" w:themeColor="text1"/>
                <w:sz w:val="24"/>
                <w:szCs w:val="28"/>
              </w:rPr>
              <w:t>贡献比例（</w:t>
            </w:r>
            <w:r w:rsidRPr="001C34DD">
              <w:rPr>
                <w:rFonts w:ascii="Times New Roman" w:eastAsia="仿宋" w:hAnsi="Times New Roman"/>
                <w:color w:val="000000" w:themeColor="text1"/>
                <w:sz w:val="24"/>
                <w:szCs w:val="28"/>
              </w:rPr>
              <w:t>%</w:t>
            </w:r>
            <w:r w:rsidRPr="001C34DD">
              <w:rPr>
                <w:rFonts w:ascii="Times New Roman" w:eastAsia="仿宋" w:hAnsi="Times New Roman"/>
                <w:color w:val="000000" w:themeColor="text1"/>
                <w:sz w:val="24"/>
                <w:szCs w:val="28"/>
              </w:rPr>
              <w:t>）</w:t>
            </w:r>
          </w:p>
        </w:tc>
        <w:tc>
          <w:tcPr>
            <w:tcW w:w="843" w:type="pct"/>
            <w:shd w:val="clear" w:color="auto" w:fill="auto"/>
          </w:tcPr>
          <w:p w14:paraId="60ABE3E2" w14:textId="77777777" w:rsidR="00165E0A" w:rsidRPr="001C34DD" w:rsidRDefault="00165E0A" w:rsidP="00504875">
            <w:pPr>
              <w:spacing w:line="300" w:lineRule="auto"/>
              <w:jc w:val="center"/>
              <w:rPr>
                <w:rFonts w:ascii="Times New Roman" w:eastAsia="仿宋" w:hAnsi="Times New Roman"/>
                <w:color w:val="000000" w:themeColor="text1"/>
                <w:sz w:val="24"/>
                <w:szCs w:val="28"/>
              </w:rPr>
            </w:pPr>
            <w:r w:rsidRPr="001C34DD">
              <w:rPr>
                <w:rFonts w:ascii="Times New Roman" w:eastAsia="仿宋" w:hAnsi="Times New Roman"/>
                <w:color w:val="000000" w:themeColor="text1"/>
                <w:sz w:val="24"/>
                <w:szCs w:val="28"/>
              </w:rPr>
              <w:t>30.12</w:t>
            </w:r>
          </w:p>
        </w:tc>
        <w:tc>
          <w:tcPr>
            <w:tcW w:w="735" w:type="pct"/>
          </w:tcPr>
          <w:p w14:paraId="3D524F89" w14:textId="77777777" w:rsidR="00165E0A" w:rsidRPr="001C34DD" w:rsidRDefault="00165E0A" w:rsidP="00504875">
            <w:pPr>
              <w:spacing w:line="300" w:lineRule="auto"/>
              <w:jc w:val="center"/>
              <w:rPr>
                <w:rFonts w:ascii="Times New Roman" w:eastAsia="仿宋" w:hAnsi="Times New Roman"/>
                <w:color w:val="000000" w:themeColor="text1"/>
                <w:sz w:val="24"/>
                <w:szCs w:val="28"/>
              </w:rPr>
            </w:pPr>
            <w:r w:rsidRPr="001C34DD">
              <w:rPr>
                <w:rFonts w:ascii="Times New Roman" w:eastAsia="仿宋" w:hAnsi="Times New Roman"/>
                <w:color w:val="000000" w:themeColor="text1"/>
                <w:sz w:val="24"/>
                <w:szCs w:val="28"/>
              </w:rPr>
              <w:t>30.00</w:t>
            </w:r>
          </w:p>
        </w:tc>
        <w:tc>
          <w:tcPr>
            <w:tcW w:w="562" w:type="pct"/>
          </w:tcPr>
          <w:p w14:paraId="19C20CF8" w14:textId="77777777" w:rsidR="00165E0A" w:rsidRPr="001C34DD" w:rsidRDefault="00165E0A" w:rsidP="00504875">
            <w:pPr>
              <w:spacing w:line="300" w:lineRule="auto"/>
              <w:jc w:val="center"/>
              <w:rPr>
                <w:rFonts w:ascii="Times New Roman" w:eastAsia="仿宋" w:hAnsi="Times New Roman"/>
                <w:color w:val="000000" w:themeColor="text1"/>
                <w:sz w:val="24"/>
                <w:szCs w:val="28"/>
              </w:rPr>
            </w:pPr>
            <w:r w:rsidRPr="001C34DD">
              <w:rPr>
                <w:rFonts w:ascii="Times New Roman" w:eastAsia="仿宋" w:hAnsi="Times New Roman"/>
                <w:color w:val="000000" w:themeColor="text1"/>
                <w:sz w:val="24"/>
                <w:szCs w:val="28"/>
              </w:rPr>
              <w:t>14.18</w:t>
            </w:r>
          </w:p>
        </w:tc>
        <w:tc>
          <w:tcPr>
            <w:tcW w:w="555" w:type="pct"/>
          </w:tcPr>
          <w:p w14:paraId="44784389" w14:textId="77777777" w:rsidR="00165E0A" w:rsidRPr="001C34DD" w:rsidRDefault="00165E0A" w:rsidP="00504875">
            <w:pPr>
              <w:spacing w:line="300" w:lineRule="auto"/>
              <w:jc w:val="center"/>
              <w:rPr>
                <w:rFonts w:ascii="Times New Roman" w:eastAsia="仿宋" w:hAnsi="Times New Roman"/>
                <w:color w:val="000000" w:themeColor="text1"/>
                <w:sz w:val="24"/>
                <w:szCs w:val="28"/>
              </w:rPr>
            </w:pPr>
            <w:r w:rsidRPr="001C34DD">
              <w:rPr>
                <w:rFonts w:ascii="Times New Roman" w:eastAsia="仿宋" w:hAnsi="Times New Roman"/>
                <w:color w:val="000000" w:themeColor="text1"/>
                <w:sz w:val="24"/>
                <w:szCs w:val="28"/>
              </w:rPr>
              <w:t>11.66</w:t>
            </w:r>
          </w:p>
        </w:tc>
        <w:tc>
          <w:tcPr>
            <w:tcW w:w="469" w:type="pct"/>
          </w:tcPr>
          <w:p w14:paraId="54C3B682" w14:textId="77777777" w:rsidR="00165E0A" w:rsidRPr="001C34DD" w:rsidRDefault="00165E0A" w:rsidP="00504875">
            <w:pPr>
              <w:spacing w:line="300" w:lineRule="auto"/>
              <w:jc w:val="center"/>
              <w:rPr>
                <w:rFonts w:ascii="Times New Roman" w:eastAsia="仿宋" w:hAnsi="Times New Roman"/>
                <w:color w:val="000000" w:themeColor="text1"/>
                <w:sz w:val="24"/>
                <w:szCs w:val="28"/>
              </w:rPr>
            </w:pPr>
            <w:r w:rsidRPr="001C34DD">
              <w:rPr>
                <w:rFonts w:ascii="Times New Roman" w:eastAsia="仿宋" w:hAnsi="Times New Roman"/>
                <w:color w:val="000000" w:themeColor="text1"/>
                <w:sz w:val="24"/>
                <w:szCs w:val="28"/>
              </w:rPr>
              <w:t>8.24</w:t>
            </w:r>
          </w:p>
        </w:tc>
        <w:tc>
          <w:tcPr>
            <w:tcW w:w="525" w:type="pct"/>
          </w:tcPr>
          <w:p w14:paraId="733D8DF6" w14:textId="77777777" w:rsidR="00165E0A" w:rsidRPr="001C34DD" w:rsidRDefault="00165E0A" w:rsidP="00504875">
            <w:pPr>
              <w:spacing w:line="300" w:lineRule="auto"/>
              <w:jc w:val="center"/>
              <w:rPr>
                <w:rFonts w:ascii="Times New Roman" w:eastAsia="仿宋" w:hAnsi="Times New Roman"/>
                <w:color w:val="000000" w:themeColor="text1"/>
                <w:sz w:val="24"/>
                <w:szCs w:val="28"/>
              </w:rPr>
            </w:pPr>
            <w:r w:rsidRPr="001C34DD">
              <w:rPr>
                <w:rFonts w:ascii="Times New Roman" w:eastAsia="仿宋" w:hAnsi="Times New Roman"/>
                <w:color w:val="000000" w:themeColor="text1"/>
                <w:sz w:val="24"/>
                <w:szCs w:val="28"/>
              </w:rPr>
              <w:t>5.80</w:t>
            </w:r>
          </w:p>
        </w:tc>
      </w:tr>
    </w:tbl>
    <w:p w14:paraId="0274F10C" w14:textId="78DBAF6D" w:rsidR="00165E0A" w:rsidRDefault="00165E0A" w:rsidP="00165E0A">
      <w:pPr>
        <w:widowControl/>
        <w:ind w:firstLine="600"/>
        <w:rPr>
          <w:rFonts w:ascii="Times New Roman" w:eastAsia="仿宋" w:hAnsi="Times New Roman"/>
          <w:sz w:val="30"/>
          <w:szCs w:val="30"/>
        </w:rPr>
      </w:pPr>
      <w:r w:rsidRPr="002D57D9">
        <w:rPr>
          <w:rFonts w:ascii="Times New Roman" w:eastAsia="仿宋" w:hAnsi="Times New Roman" w:hint="eastAsia"/>
          <w:sz w:val="30"/>
          <w:szCs w:val="30"/>
        </w:rPr>
        <w:t>影响东南部湖湾水生植被分布的主要环境因子分别是：透明度</w:t>
      </w:r>
      <w:r w:rsidR="00B0432C" w:rsidRPr="002D57D9">
        <w:rPr>
          <w:rFonts w:ascii="Times New Roman" w:eastAsia="仿宋" w:hAnsi="Times New Roman" w:hint="eastAsia"/>
          <w:sz w:val="30"/>
          <w:szCs w:val="30"/>
        </w:rPr>
        <w:t>/</w:t>
      </w:r>
      <w:r w:rsidRPr="002D57D9">
        <w:rPr>
          <w:rFonts w:ascii="Times New Roman" w:eastAsia="仿宋" w:hAnsi="Times New Roman" w:hint="eastAsia"/>
          <w:sz w:val="30"/>
          <w:szCs w:val="30"/>
        </w:rPr>
        <w:t>水位</w:t>
      </w:r>
      <w:r w:rsidR="00955D27" w:rsidRPr="002D57D9">
        <w:rPr>
          <w:rFonts w:ascii="Times New Roman" w:eastAsia="仿宋" w:hAnsi="Times New Roman" w:hint="eastAsia"/>
          <w:sz w:val="30"/>
          <w:szCs w:val="30"/>
        </w:rPr>
        <w:t>和</w:t>
      </w:r>
      <w:r w:rsidRPr="002D57D9">
        <w:rPr>
          <w:rFonts w:ascii="Times New Roman" w:eastAsia="仿宋" w:hAnsi="Times New Roman" w:hint="eastAsia"/>
          <w:sz w:val="30"/>
          <w:szCs w:val="30"/>
        </w:rPr>
        <w:t>水体中营养盐浓度。</w:t>
      </w:r>
      <w:r w:rsidRPr="002D57D9">
        <w:rPr>
          <w:rFonts w:ascii="Times New Roman" w:eastAsia="仿宋" w:hAnsi="Times New Roman"/>
          <w:sz w:val="30"/>
          <w:szCs w:val="30"/>
        </w:rPr>
        <w:t>199</w:t>
      </w:r>
      <w:r w:rsidRPr="000649C6">
        <w:rPr>
          <w:rFonts w:ascii="Times New Roman" w:eastAsia="仿宋" w:hAnsi="Times New Roman"/>
          <w:sz w:val="30"/>
          <w:szCs w:val="30"/>
        </w:rPr>
        <w:t>2</w:t>
      </w:r>
      <w:r>
        <w:rPr>
          <w:rFonts w:ascii="Times New Roman" w:eastAsia="仿宋" w:hAnsi="Times New Roman" w:hint="eastAsia"/>
          <w:sz w:val="30"/>
          <w:szCs w:val="30"/>
        </w:rPr>
        <w:t>以来</w:t>
      </w:r>
      <w:r w:rsidRPr="000649C6">
        <w:rPr>
          <w:rFonts w:ascii="Times New Roman" w:eastAsia="仿宋" w:hAnsi="Times New Roman"/>
          <w:sz w:val="30"/>
          <w:szCs w:val="30"/>
        </w:rPr>
        <w:t>太湖长期水位变化显示：太湖年平均水位呈现显著的上升趋势（</w:t>
      </w:r>
      <w:r w:rsidRPr="000649C6">
        <w:rPr>
          <w:rFonts w:ascii="Times New Roman" w:eastAsia="仿宋" w:hAnsi="Times New Roman"/>
          <w:i/>
          <w:sz w:val="30"/>
          <w:szCs w:val="30"/>
        </w:rPr>
        <w:t>r</w:t>
      </w:r>
      <w:r w:rsidRPr="000649C6">
        <w:rPr>
          <w:rFonts w:ascii="Times New Roman" w:eastAsia="仿宋" w:hAnsi="Times New Roman"/>
          <w:sz w:val="30"/>
          <w:szCs w:val="30"/>
          <w:vertAlign w:val="superscript"/>
        </w:rPr>
        <w:t>2</w:t>
      </w:r>
      <w:r w:rsidRPr="000649C6">
        <w:rPr>
          <w:rFonts w:ascii="Times New Roman" w:eastAsia="仿宋" w:hAnsi="Times New Roman"/>
          <w:sz w:val="30"/>
          <w:szCs w:val="30"/>
        </w:rPr>
        <w:t>=0.56</w:t>
      </w:r>
      <w:r w:rsidRPr="000649C6">
        <w:rPr>
          <w:rFonts w:ascii="Times New Roman" w:eastAsia="仿宋" w:hAnsi="Times New Roman"/>
          <w:sz w:val="30"/>
          <w:szCs w:val="30"/>
        </w:rPr>
        <w:t>，</w:t>
      </w:r>
      <w:r w:rsidRPr="000649C6">
        <w:rPr>
          <w:rFonts w:ascii="Times New Roman" w:eastAsia="仿宋" w:hAnsi="Times New Roman"/>
          <w:i/>
          <w:sz w:val="30"/>
          <w:szCs w:val="30"/>
        </w:rPr>
        <w:t>p</w:t>
      </w:r>
      <w:r w:rsidRPr="000649C6">
        <w:rPr>
          <w:rFonts w:ascii="Times New Roman" w:eastAsia="仿宋" w:hAnsi="Times New Roman"/>
          <w:sz w:val="30"/>
          <w:szCs w:val="30"/>
        </w:rPr>
        <w:t>&lt;0.001</w:t>
      </w:r>
      <w:r w:rsidRPr="000649C6">
        <w:rPr>
          <w:rFonts w:ascii="Times New Roman" w:eastAsia="仿宋" w:hAnsi="Times New Roman"/>
          <w:sz w:val="30"/>
          <w:szCs w:val="30"/>
        </w:rPr>
        <w:t>），相伴随的是水体透明度显著下降（</w:t>
      </w:r>
      <w:r w:rsidRPr="000649C6">
        <w:rPr>
          <w:rFonts w:ascii="Times New Roman" w:eastAsia="仿宋" w:hAnsi="Times New Roman"/>
          <w:i/>
          <w:sz w:val="30"/>
          <w:szCs w:val="30"/>
        </w:rPr>
        <w:t>r</w:t>
      </w:r>
      <w:r w:rsidRPr="000649C6">
        <w:rPr>
          <w:rFonts w:ascii="Times New Roman" w:eastAsia="仿宋" w:hAnsi="Times New Roman"/>
          <w:sz w:val="30"/>
          <w:szCs w:val="30"/>
          <w:vertAlign w:val="superscript"/>
        </w:rPr>
        <w:t>2</w:t>
      </w:r>
      <w:r w:rsidRPr="000649C6">
        <w:rPr>
          <w:rFonts w:ascii="Times New Roman" w:eastAsia="仿宋" w:hAnsi="Times New Roman"/>
          <w:sz w:val="30"/>
          <w:szCs w:val="30"/>
        </w:rPr>
        <w:t>=0.53</w:t>
      </w:r>
      <w:r w:rsidRPr="000649C6">
        <w:rPr>
          <w:rFonts w:ascii="Times New Roman" w:eastAsia="仿宋" w:hAnsi="Times New Roman"/>
          <w:sz w:val="30"/>
          <w:szCs w:val="30"/>
        </w:rPr>
        <w:t>，</w:t>
      </w:r>
      <w:r w:rsidRPr="000649C6">
        <w:rPr>
          <w:rFonts w:ascii="Times New Roman" w:eastAsia="仿宋" w:hAnsi="Times New Roman"/>
          <w:i/>
          <w:sz w:val="30"/>
          <w:szCs w:val="30"/>
        </w:rPr>
        <w:t>p</w:t>
      </w:r>
      <w:r w:rsidRPr="000649C6">
        <w:rPr>
          <w:rFonts w:ascii="Times New Roman" w:eastAsia="仿宋" w:hAnsi="Times New Roman"/>
          <w:sz w:val="30"/>
          <w:szCs w:val="30"/>
        </w:rPr>
        <w:t>&lt;0.001</w:t>
      </w:r>
      <w:r w:rsidRPr="000649C6">
        <w:rPr>
          <w:rFonts w:ascii="Times New Roman" w:eastAsia="仿宋" w:hAnsi="Times New Roman"/>
          <w:sz w:val="30"/>
          <w:szCs w:val="30"/>
        </w:rPr>
        <w:t>），透明度与水位的比值显著降低（</w:t>
      </w:r>
      <w:r w:rsidRPr="000649C6">
        <w:rPr>
          <w:rFonts w:ascii="Times New Roman" w:eastAsia="仿宋" w:hAnsi="Times New Roman"/>
          <w:i/>
          <w:sz w:val="30"/>
          <w:szCs w:val="30"/>
        </w:rPr>
        <w:t>r</w:t>
      </w:r>
      <w:r w:rsidRPr="000649C6">
        <w:rPr>
          <w:rFonts w:ascii="Times New Roman" w:eastAsia="仿宋" w:hAnsi="Times New Roman"/>
          <w:sz w:val="30"/>
          <w:szCs w:val="30"/>
          <w:vertAlign w:val="superscript"/>
        </w:rPr>
        <w:t>2</w:t>
      </w:r>
      <w:r w:rsidRPr="000649C6">
        <w:rPr>
          <w:rFonts w:ascii="Times New Roman" w:eastAsia="仿宋" w:hAnsi="Times New Roman"/>
          <w:sz w:val="30"/>
          <w:szCs w:val="30"/>
        </w:rPr>
        <w:t>=0.58</w:t>
      </w:r>
      <w:r w:rsidRPr="000649C6">
        <w:rPr>
          <w:rFonts w:ascii="Times New Roman" w:eastAsia="仿宋" w:hAnsi="Times New Roman"/>
          <w:sz w:val="30"/>
          <w:szCs w:val="30"/>
        </w:rPr>
        <w:t>，</w:t>
      </w:r>
      <w:r w:rsidRPr="000649C6">
        <w:rPr>
          <w:rFonts w:ascii="Times New Roman" w:eastAsia="仿宋" w:hAnsi="Times New Roman"/>
          <w:i/>
          <w:sz w:val="30"/>
          <w:szCs w:val="30"/>
        </w:rPr>
        <w:t>p</w:t>
      </w:r>
      <w:r w:rsidRPr="000649C6">
        <w:rPr>
          <w:rFonts w:ascii="Times New Roman" w:eastAsia="仿宋" w:hAnsi="Times New Roman"/>
          <w:sz w:val="30"/>
          <w:szCs w:val="30"/>
        </w:rPr>
        <w:t>&lt;0.001</w:t>
      </w:r>
      <w:r w:rsidRPr="000649C6">
        <w:rPr>
          <w:rFonts w:ascii="Times New Roman" w:eastAsia="仿宋" w:hAnsi="Times New Roman"/>
          <w:sz w:val="30"/>
          <w:szCs w:val="30"/>
        </w:rPr>
        <w:t>）</w:t>
      </w:r>
      <w:r>
        <w:rPr>
          <w:rFonts w:ascii="Times New Roman" w:eastAsia="仿宋" w:hAnsi="Times New Roman" w:hint="eastAsia"/>
          <w:sz w:val="30"/>
          <w:szCs w:val="30"/>
        </w:rPr>
        <w:t>（图</w:t>
      </w:r>
      <w:r w:rsidR="00AD466A">
        <w:rPr>
          <w:rFonts w:ascii="Times New Roman" w:eastAsia="仿宋" w:hAnsi="Times New Roman" w:hint="eastAsia"/>
          <w:sz w:val="30"/>
          <w:szCs w:val="30"/>
        </w:rPr>
        <w:t>3</w:t>
      </w:r>
      <w:r>
        <w:rPr>
          <w:rFonts w:ascii="Times New Roman" w:eastAsia="仿宋" w:hAnsi="Times New Roman" w:hint="eastAsia"/>
          <w:sz w:val="30"/>
          <w:szCs w:val="30"/>
        </w:rPr>
        <w:t>）</w:t>
      </w:r>
      <w:r w:rsidRPr="000649C6">
        <w:rPr>
          <w:rFonts w:ascii="Times New Roman" w:eastAsia="仿宋" w:hAnsi="Times New Roman"/>
          <w:sz w:val="30"/>
          <w:szCs w:val="30"/>
        </w:rPr>
        <w:t>，造成湖泊底部光利用显著下降，不利于水生植被特别是生活在湖泊底部的沉水植被获取足够光照进行光合作用，限制其生长发育。与此同时，</w:t>
      </w:r>
      <w:r>
        <w:rPr>
          <w:rFonts w:ascii="Times New Roman" w:eastAsia="仿宋" w:hAnsi="Times New Roman" w:hint="eastAsia"/>
          <w:sz w:val="30"/>
          <w:szCs w:val="30"/>
        </w:rPr>
        <w:t>东南部湖湾</w:t>
      </w:r>
      <w:r w:rsidRPr="000649C6">
        <w:rPr>
          <w:rFonts w:ascii="Times New Roman" w:eastAsia="仿宋" w:hAnsi="Times New Roman"/>
          <w:sz w:val="30"/>
          <w:szCs w:val="30"/>
        </w:rPr>
        <w:t>总氮、总磷等营养盐在波动中逐步上升，形成有利于蓝藻水华生长的藻型环境，驱动湖泊生态系统从</w:t>
      </w:r>
      <w:r w:rsidRPr="000649C6">
        <w:rPr>
          <w:rFonts w:ascii="Times New Roman" w:eastAsia="仿宋" w:hAnsi="Times New Roman"/>
          <w:sz w:val="30"/>
          <w:szCs w:val="30"/>
        </w:rPr>
        <w:t>“</w:t>
      </w:r>
      <w:r w:rsidRPr="000649C6">
        <w:rPr>
          <w:rFonts w:ascii="Times New Roman" w:eastAsia="仿宋" w:hAnsi="Times New Roman"/>
          <w:sz w:val="30"/>
          <w:szCs w:val="30"/>
        </w:rPr>
        <w:t>清水草型</w:t>
      </w:r>
      <w:r w:rsidRPr="000649C6">
        <w:rPr>
          <w:rFonts w:ascii="Times New Roman" w:eastAsia="仿宋" w:hAnsi="Times New Roman"/>
          <w:sz w:val="30"/>
          <w:szCs w:val="30"/>
        </w:rPr>
        <w:t>”</w:t>
      </w:r>
      <w:r w:rsidRPr="000649C6">
        <w:rPr>
          <w:rFonts w:ascii="Times New Roman" w:eastAsia="仿宋" w:hAnsi="Times New Roman"/>
          <w:sz w:val="30"/>
          <w:szCs w:val="30"/>
        </w:rPr>
        <w:t>向</w:t>
      </w:r>
      <w:r w:rsidRPr="000649C6">
        <w:rPr>
          <w:rFonts w:ascii="Times New Roman" w:eastAsia="仿宋" w:hAnsi="Times New Roman"/>
          <w:sz w:val="30"/>
          <w:szCs w:val="30"/>
        </w:rPr>
        <w:t>“</w:t>
      </w:r>
      <w:r w:rsidRPr="000649C6">
        <w:rPr>
          <w:rFonts w:ascii="Times New Roman" w:eastAsia="仿宋" w:hAnsi="Times New Roman"/>
          <w:sz w:val="30"/>
          <w:szCs w:val="30"/>
        </w:rPr>
        <w:t>浊水藻型</w:t>
      </w:r>
      <w:r w:rsidRPr="000649C6">
        <w:rPr>
          <w:rFonts w:ascii="Times New Roman" w:eastAsia="仿宋" w:hAnsi="Times New Roman"/>
          <w:sz w:val="30"/>
          <w:szCs w:val="30"/>
        </w:rPr>
        <w:t>”</w:t>
      </w:r>
      <w:r w:rsidRPr="000649C6">
        <w:rPr>
          <w:rFonts w:ascii="Times New Roman" w:eastAsia="仿宋" w:hAnsi="Times New Roman"/>
          <w:sz w:val="30"/>
          <w:szCs w:val="30"/>
        </w:rPr>
        <w:t>生态系统演替</w:t>
      </w:r>
      <w:r>
        <w:rPr>
          <w:rFonts w:ascii="Times New Roman" w:eastAsia="仿宋" w:hAnsi="Times New Roman" w:hint="eastAsia"/>
          <w:sz w:val="30"/>
          <w:szCs w:val="30"/>
        </w:rPr>
        <w:t>（图</w:t>
      </w:r>
      <w:r w:rsidR="00AD466A">
        <w:rPr>
          <w:rFonts w:ascii="Times New Roman" w:eastAsia="仿宋" w:hAnsi="Times New Roman" w:hint="eastAsia"/>
          <w:sz w:val="30"/>
          <w:szCs w:val="30"/>
        </w:rPr>
        <w:t>4</w:t>
      </w:r>
      <w:r>
        <w:rPr>
          <w:rFonts w:ascii="Times New Roman" w:eastAsia="仿宋" w:hAnsi="Times New Roman" w:hint="eastAsia"/>
          <w:sz w:val="30"/>
          <w:szCs w:val="30"/>
        </w:rPr>
        <w:t>）</w:t>
      </w:r>
      <w:r w:rsidRPr="000649C6">
        <w:rPr>
          <w:rFonts w:ascii="Times New Roman" w:eastAsia="仿宋" w:hAnsi="Times New Roman"/>
          <w:sz w:val="30"/>
          <w:szCs w:val="30"/>
        </w:rPr>
        <w:t>。</w:t>
      </w:r>
      <w:r w:rsidRPr="002D57D9">
        <w:rPr>
          <w:rFonts w:ascii="Times New Roman" w:eastAsia="仿宋" w:hAnsi="Times New Roman" w:hint="eastAsia"/>
          <w:sz w:val="30"/>
          <w:szCs w:val="30"/>
        </w:rPr>
        <w:t>此外</w:t>
      </w:r>
      <w:r w:rsidR="00A466B0" w:rsidRPr="002D57D9">
        <w:rPr>
          <w:rFonts w:ascii="Times New Roman" w:eastAsia="仿宋" w:hAnsi="Times New Roman" w:hint="eastAsia"/>
          <w:sz w:val="30"/>
          <w:szCs w:val="30"/>
        </w:rPr>
        <w:t>，</w:t>
      </w:r>
      <w:r w:rsidRPr="002D57D9">
        <w:rPr>
          <w:rFonts w:ascii="Times New Roman" w:eastAsia="仿宋" w:hAnsi="Times New Roman"/>
          <w:sz w:val="30"/>
          <w:szCs w:val="30"/>
        </w:rPr>
        <w:t>2016</w:t>
      </w:r>
      <w:r w:rsidRPr="002D57D9">
        <w:rPr>
          <w:rFonts w:ascii="Times New Roman" w:eastAsia="仿宋" w:hAnsi="Times New Roman" w:hint="eastAsia"/>
          <w:sz w:val="30"/>
          <w:szCs w:val="30"/>
        </w:rPr>
        <w:t>年的极端洪水事件以及水草收割等不适当的管理方法也加剧了水生植被退化。数据显示</w:t>
      </w:r>
      <w:r w:rsidR="00A466B0" w:rsidRPr="002D57D9">
        <w:rPr>
          <w:rFonts w:ascii="Times New Roman" w:eastAsia="仿宋" w:hAnsi="Times New Roman" w:hint="eastAsia"/>
          <w:sz w:val="30"/>
          <w:szCs w:val="30"/>
        </w:rPr>
        <w:t>，</w:t>
      </w:r>
      <w:r w:rsidRPr="002D57D9">
        <w:rPr>
          <w:rFonts w:ascii="Times New Roman" w:eastAsia="仿宋" w:hAnsi="Times New Roman" w:hint="eastAsia"/>
          <w:sz w:val="30"/>
          <w:szCs w:val="30"/>
        </w:rPr>
        <w:t>苏州地区</w:t>
      </w:r>
      <w:r w:rsidRPr="002D57D9">
        <w:rPr>
          <w:rFonts w:ascii="Times New Roman" w:eastAsia="仿宋" w:hAnsi="Times New Roman" w:hint="eastAsia"/>
          <w:sz w:val="30"/>
          <w:szCs w:val="30"/>
        </w:rPr>
        <w:t>2013</w:t>
      </w:r>
      <w:r w:rsidRPr="002D57D9">
        <w:rPr>
          <w:rFonts w:ascii="Times New Roman" w:eastAsia="仿宋" w:hAnsi="Times New Roman" w:hint="eastAsia"/>
          <w:sz w:val="30"/>
          <w:szCs w:val="30"/>
        </w:rPr>
        <w:t>年至</w:t>
      </w:r>
      <w:r w:rsidRPr="002D57D9">
        <w:rPr>
          <w:rFonts w:ascii="Times New Roman" w:eastAsia="仿宋" w:hAnsi="Times New Roman" w:hint="eastAsia"/>
          <w:sz w:val="30"/>
          <w:szCs w:val="30"/>
        </w:rPr>
        <w:t>2016</w:t>
      </w:r>
      <w:r w:rsidRPr="002D57D9">
        <w:rPr>
          <w:rFonts w:ascii="Times New Roman" w:eastAsia="仿宋" w:hAnsi="Times New Roman" w:hint="eastAsia"/>
          <w:sz w:val="30"/>
          <w:szCs w:val="30"/>
        </w:rPr>
        <w:t>年收割水生植被分别为</w:t>
      </w:r>
      <w:r w:rsidRPr="002D57D9">
        <w:rPr>
          <w:rFonts w:ascii="Times New Roman" w:eastAsia="仿宋" w:hAnsi="Times New Roman" w:hint="eastAsia"/>
          <w:sz w:val="30"/>
          <w:szCs w:val="30"/>
        </w:rPr>
        <w:t>13</w:t>
      </w:r>
      <w:r w:rsidRPr="002D57D9">
        <w:rPr>
          <w:rFonts w:ascii="Times New Roman" w:eastAsia="仿宋" w:hAnsi="Times New Roman" w:hint="eastAsia"/>
          <w:sz w:val="30"/>
          <w:szCs w:val="30"/>
        </w:rPr>
        <w:t>、</w:t>
      </w:r>
      <w:r w:rsidRPr="002D57D9">
        <w:rPr>
          <w:rFonts w:ascii="Times New Roman" w:eastAsia="仿宋" w:hAnsi="Times New Roman" w:hint="eastAsia"/>
          <w:sz w:val="30"/>
          <w:szCs w:val="30"/>
        </w:rPr>
        <w:t>28</w:t>
      </w:r>
      <w:r w:rsidRPr="002D57D9">
        <w:rPr>
          <w:rFonts w:ascii="Times New Roman" w:eastAsia="仿宋" w:hAnsi="Times New Roman" w:hint="eastAsia"/>
          <w:sz w:val="30"/>
          <w:szCs w:val="30"/>
        </w:rPr>
        <w:t>、</w:t>
      </w:r>
      <w:r w:rsidRPr="002D57D9">
        <w:rPr>
          <w:rFonts w:ascii="Times New Roman" w:eastAsia="仿宋" w:hAnsi="Times New Roman" w:hint="eastAsia"/>
          <w:sz w:val="30"/>
          <w:szCs w:val="30"/>
        </w:rPr>
        <w:t>17</w:t>
      </w:r>
      <w:r w:rsidR="00A466B0" w:rsidRPr="002D57D9">
        <w:rPr>
          <w:rFonts w:ascii="Times New Roman" w:eastAsia="仿宋" w:hAnsi="Times New Roman" w:hint="eastAsia"/>
          <w:sz w:val="30"/>
          <w:szCs w:val="30"/>
        </w:rPr>
        <w:t>和</w:t>
      </w:r>
      <w:r w:rsidRPr="002D57D9">
        <w:rPr>
          <w:rFonts w:ascii="Times New Roman" w:eastAsia="仿宋" w:hAnsi="Times New Roman" w:hint="eastAsia"/>
          <w:sz w:val="30"/>
          <w:szCs w:val="30"/>
        </w:rPr>
        <w:t>12.5</w:t>
      </w:r>
      <w:r w:rsidRPr="002D57D9">
        <w:rPr>
          <w:rFonts w:ascii="Times New Roman" w:eastAsia="仿宋" w:hAnsi="Times New Roman" w:hint="eastAsia"/>
          <w:sz w:val="30"/>
          <w:szCs w:val="30"/>
        </w:rPr>
        <w:t>万吨。适当水生植被收割有利于水生植被生长，但实际过程中水生植被往往被</w:t>
      </w:r>
      <w:r w:rsidRPr="00C66AE7">
        <w:rPr>
          <w:rFonts w:ascii="Times New Roman" w:eastAsia="仿宋" w:hAnsi="Times New Roman" w:hint="eastAsia"/>
          <w:sz w:val="30"/>
          <w:szCs w:val="30"/>
        </w:rPr>
        <w:t>大面积连根连片收割，对</w:t>
      </w:r>
      <w:r>
        <w:rPr>
          <w:rFonts w:ascii="Times New Roman" w:eastAsia="仿宋" w:hAnsi="Times New Roman" w:hint="eastAsia"/>
          <w:sz w:val="30"/>
          <w:szCs w:val="30"/>
        </w:rPr>
        <w:t>水生植被</w:t>
      </w:r>
      <w:r w:rsidRPr="00C66AE7">
        <w:rPr>
          <w:rFonts w:ascii="Times New Roman" w:eastAsia="仿宋" w:hAnsi="Times New Roman" w:hint="eastAsia"/>
          <w:sz w:val="30"/>
          <w:szCs w:val="30"/>
        </w:rPr>
        <w:t>造成毁灭性打击。</w:t>
      </w:r>
    </w:p>
    <w:p w14:paraId="6D296CFB" w14:textId="5D95C224" w:rsidR="00D80267" w:rsidRPr="00080C11" w:rsidRDefault="00D80267" w:rsidP="00165E0A">
      <w:pPr>
        <w:spacing w:line="480" w:lineRule="auto"/>
        <w:rPr>
          <w:rFonts w:ascii="Times New Roman" w:hAnsi="Times New Roman"/>
          <w:color w:val="000000"/>
        </w:rPr>
      </w:pPr>
      <w:r>
        <w:rPr>
          <w:rFonts w:ascii="Times New Roman" w:hAnsi="Times New Roman" w:hint="eastAsia"/>
          <w:noProof/>
          <w:color w:val="000000"/>
        </w:rPr>
        <w:lastRenderedPageBreak/>
        <w:drawing>
          <wp:inline distT="0" distB="0" distL="0" distR="0" wp14:anchorId="5545D311" wp14:editId="65BBC71A">
            <wp:extent cx="5274310" cy="166624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 7, 8 Long term trend of the ratios of WT to wind and SDD to WL（太湖水生植被恢复报告）.tif"/>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274310" cy="1666240"/>
                    </a:xfrm>
                    <a:prstGeom prst="rect">
                      <a:avLst/>
                    </a:prstGeom>
                  </pic:spPr>
                </pic:pic>
              </a:graphicData>
            </a:graphic>
          </wp:inline>
        </w:drawing>
      </w:r>
    </w:p>
    <w:p w14:paraId="2B3F85F1" w14:textId="46DED1F5" w:rsidR="00165E0A" w:rsidRPr="001C34DD" w:rsidRDefault="00165E0A" w:rsidP="001C34DD">
      <w:pPr>
        <w:spacing w:line="360" w:lineRule="auto"/>
        <w:jc w:val="center"/>
        <w:outlineLvl w:val="3"/>
        <w:rPr>
          <w:rFonts w:ascii="Times New Roman" w:hAnsi="Times New Roman"/>
          <w:b/>
          <w:color w:val="000000" w:themeColor="text1"/>
          <w:sz w:val="24"/>
          <w:szCs w:val="28"/>
        </w:rPr>
      </w:pPr>
      <w:r w:rsidRPr="001C34DD">
        <w:rPr>
          <w:rFonts w:ascii="Times New Roman" w:hAnsi="Times New Roman"/>
          <w:b/>
          <w:color w:val="000000" w:themeColor="text1"/>
          <w:sz w:val="24"/>
          <w:szCs w:val="28"/>
        </w:rPr>
        <w:t>图</w:t>
      </w:r>
      <w:r w:rsidR="00AD466A">
        <w:rPr>
          <w:rFonts w:ascii="Times New Roman" w:hAnsi="Times New Roman"/>
          <w:b/>
          <w:color w:val="000000" w:themeColor="text1"/>
          <w:sz w:val="24"/>
          <w:szCs w:val="28"/>
        </w:rPr>
        <w:t>3</w:t>
      </w:r>
      <w:r w:rsidRPr="001C34DD">
        <w:rPr>
          <w:rFonts w:ascii="Times New Roman" w:hAnsi="Times New Roman"/>
          <w:b/>
          <w:color w:val="000000" w:themeColor="text1"/>
          <w:sz w:val="24"/>
          <w:szCs w:val="28"/>
        </w:rPr>
        <w:t>太湖藻型</w:t>
      </w:r>
      <w:r w:rsidR="00D80267">
        <w:rPr>
          <w:rFonts w:ascii="Times New Roman" w:hAnsi="Times New Roman" w:hint="eastAsia"/>
          <w:b/>
          <w:color w:val="000000" w:themeColor="text1"/>
          <w:sz w:val="24"/>
          <w:szCs w:val="28"/>
        </w:rPr>
        <w:t>（</w:t>
      </w:r>
      <w:r w:rsidR="00D80267">
        <w:rPr>
          <w:rFonts w:ascii="Times New Roman" w:hAnsi="Times New Roman" w:hint="eastAsia"/>
          <w:b/>
          <w:color w:val="000000" w:themeColor="text1"/>
          <w:sz w:val="24"/>
          <w:szCs w:val="28"/>
        </w:rPr>
        <w:t>a</w:t>
      </w:r>
      <w:r w:rsidR="00D80267">
        <w:rPr>
          <w:rFonts w:ascii="Times New Roman" w:hAnsi="Times New Roman" w:hint="eastAsia"/>
          <w:b/>
          <w:color w:val="000000" w:themeColor="text1"/>
          <w:sz w:val="24"/>
          <w:szCs w:val="28"/>
        </w:rPr>
        <w:t>）</w:t>
      </w:r>
      <w:r w:rsidRPr="001C34DD">
        <w:rPr>
          <w:rFonts w:ascii="Times New Roman" w:hAnsi="Times New Roman"/>
          <w:b/>
          <w:color w:val="000000" w:themeColor="text1"/>
          <w:sz w:val="24"/>
          <w:szCs w:val="28"/>
        </w:rPr>
        <w:t>和草型</w:t>
      </w:r>
      <w:r w:rsidR="00D80267">
        <w:rPr>
          <w:rFonts w:ascii="Times New Roman" w:hAnsi="Times New Roman" w:hint="eastAsia"/>
          <w:b/>
          <w:color w:val="000000" w:themeColor="text1"/>
          <w:sz w:val="24"/>
          <w:szCs w:val="28"/>
        </w:rPr>
        <w:t>（</w:t>
      </w:r>
      <w:r w:rsidR="00D80267">
        <w:rPr>
          <w:rFonts w:ascii="Times New Roman" w:hAnsi="Times New Roman" w:hint="eastAsia"/>
          <w:b/>
          <w:color w:val="000000" w:themeColor="text1"/>
          <w:sz w:val="24"/>
          <w:szCs w:val="28"/>
        </w:rPr>
        <w:t>b</w:t>
      </w:r>
      <w:r w:rsidR="00D80267">
        <w:rPr>
          <w:rFonts w:ascii="Times New Roman" w:hAnsi="Times New Roman" w:hint="eastAsia"/>
          <w:b/>
          <w:color w:val="000000" w:themeColor="text1"/>
          <w:sz w:val="24"/>
          <w:szCs w:val="28"/>
        </w:rPr>
        <w:t>）</w:t>
      </w:r>
      <w:r w:rsidRPr="001C34DD">
        <w:rPr>
          <w:rFonts w:ascii="Times New Roman" w:hAnsi="Times New Roman"/>
          <w:b/>
          <w:color w:val="000000" w:themeColor="text1"/>
          <w:sz w:val="24"/>
          <w:szCs w:val="28"/>
        </w:rPr>
        <w:t>生态系统透明度与水位比值长期变化</w:t>
      </w:r>
    </w:p>
    <w:p w14:paraId="3F02325C" w14:textId="77777777" w:rsidR="00165E0A" w:rsidRDefault="007D61AB" w:rsidP="00165E0A">
      <w:pPr>
        <w:spacing w:line="360" w:lineRule="auto"/>
        <w:jc w:val="center"/>
        <w:rPr>
          <w:rFonts w:ascii="Times New Roman" w:eastAsia="仿宋" w:hAnsi="Times New Roman"/>
          <w:sz w:val="30"/>
          <w:szCs w:val="30"/>
        </w:rPr>
      </w:pPr>
      <w:r>
        <w:rPr>
          <w:rFonts w:ascii="Times New Roman" w:eastAsia="仿宋" w:hAnsi="Times New Roman"/>
          <w:noProof/>
          <w:sz w:val="30"/>
          <w:szCs w:val="30"/>
        </w:rPr>
        <w:pict w14:anchorId="25952A7A">
          <v:shapetype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曲线连接符 32" o:spid="_x0000_s1026" type="#_x0000_t38" style="position:absolute;left:0;text-align:left;margin-left:5.5pt;margin-top:35.9pt;width:30.5pt;height:31.4pt;z-index:251668480;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" adj="10800" strokecolor="black [3213]">
            <v:stroke endarrow="block" joinstyle="miter"/>
          </v:shape>
        </w:pict>
      </w:r>
      <w:r>
        <w:rPr>
          <w:rFonts w:ascii="Times New Roman" w:eastAsia="仿宋" w:hAnsi="Times New Roman"/>
          <w:noProof/>
          <w:sz w:val="30"/>
          <w:szCs w:val="30"/>
        </w:rPr>
        <w:pict w14:anchorId="668B5EC3">
          <v:shape id="曲线连接符 23" o:spid="_x0000_s1035" type="#_x0000_t38" style="position:absolute;left:0;text-align:left;margin-left:211.85pt;margin-top:36.15pt;width:30.5pt;height:31.4pt;z-index:251660288;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" adj="10800" strokecolor="black [3213]" strokeweight="1.5pt">
            <v:stroke endarrow="block" joinstyle="miter"/>
          </v:shape>
        </w:pict>
      </w:r>
      <w:r>
        <w:rPr>
          <w:rFonts w:ascii="Times New Roman" w:eastAsia="仿宋" w:hAnsi="Times New Roman"/>
          <w:noProof/>
          <w:sz w:val="30"/>
          <w:szCs w:val="30"/>
        </w:rPr>
        <w:pict w14:anchorId="0BBF53E2">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箭头 31" o:spid="_x0000_s1034" type="#_x0000_t67" style="position:absolute;left:0;text-align:left;margin-left:243.7pt;margin-top:75.6pt;width:.85pt;height:9.9pt;flip:x y;z-index:25166745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" adj="20674" fillcolor="black [3213]" strokecolor="black [3213]" strokeweight="1pt"/>
        </w:pict>
      </w:r>
      <w:r>
        <w:rPr>
          <w:rFonts w:ascii="Times New Roman" w:eastAsia="仿宋" w:hAnsi="Times New Roman"/>
          <w:noProof/>
          <w:sz w:val="30"/>
          <w:szCs w:val="30"/>
        </w:rPr>
        <w:pict w14:anchorId="4601ADF0">
          <v:oval id="椭圆 30" o:spid="_x0000_s1033" style="position:absolute;left:0;text-align:left;margin-left:237.05pt;margin-top:70.75pt;width:1.4pt;height:1.4pt;z-index:25166643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" fillcolor="black [3213]" strokecolor="black [3213]" strokeweight="1pt">
            <v:stroke joinstyle="miter"/>
          </v:oval>
        </w:pict>
      </w:r>
      <w:r>
        <w:rPr>
          <w:rFonts w:ascii="Times New Roman" w:eastAsia="仿宋" w:hAnsi="Times New Roman"/>
          <w:noProof/>
          <w:sz w:val="30"/>
          <w:szCs w:val="30"/>
        </w:rPr>
        <w:pict w14:anchorId="497AA9CD">
          <v:oval id="椭圆 29" o:spid="_x0000_s1032" style="position:absolute;left:0;text-align:left;margin-left:254.2pt;margin-top:64.3pt;width:1.4pt;height:1.4pt;z-index:25166540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" fillcolor="black [3213]" strokecolor="black [3213]" strokeweight="1pt">
            <v:stroke joinstyle="miter"/>
          </v:oval>
        </w:pict>
      </w:r>
      <w:r>
        <w:rPr>
          <w:rFonts w:ascii="Times New Roman" w:eastAsia="仿宋" w:hAnsi="Times New Roman"/>
          <w:noProof/>
          <w:sz w:val="30"/>
          <w:szCs w:val="30"/>
        </w:rPr>
        <w:pict w14:anchorId="01D1009B">
          <v:oval id="椭圆 28" o:spid="_x0000_s1031" style="position:absolute;left:0;text-align:left;margin-left:241pt;margin-top:73.2pt;width:1.4pt;height:1.4pt;z-index:25166438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" fillcolor="black [3213]" strokecolor="black [3213]" strokeweight="1pt">
            <v:stroke joinstyle="miter"/>
          </v:oval>
        </w:pict>
      </w:r>
      <w:r>
        <w:rPr>
          <w:rFonts w:ascii="Times New Roman" w:eastAsia="仿宋" w:hAnsi="Times New Roman"/>
          <w:noProof/>
          <w:sz w:val="30"/>
          <w:szCs w:val="30"/>
        </w:rPr>
        <w:pict w14:anchorId="4A10F9B3">
          <v:oval id="椭圆 27" o:spid="_x0000_s1030" style="position:absolute;left:0;text-align:left;margin-left:248.4pt;margin-top:74.65pt;width:1.4pt;height:1.4pt;z-index:25166336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" fillcolor="black [3213]" strokecolor="black [3213]" strokeweight="1pt">
            <v:stroke joinstyle="miter"/>
          </v:oval>
        </w:pict>
      </w:r>
      <w:r>
        <w:rPr>
          <w:rFonts w:ascii="Times New Roman" w:eastAsia="仿宋" w:hAnsi="Times New Roman"/>
          <w:noProof/>
          <w:sz w:val="30"/>
          <w:szCs w:val="30"/>
        </w:rPr>
        <w:pict w14:anchorId="08481522">
          <v:oval id="椭圆 26" o:spid="_x0000_s1029" style="position:absolute;left:0;text-align:left;margin-left:236.5pt;margin-top:75.3pt;width:1.4pt;height:1.4pt;z-index:25166233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" fillcolor="black [3213]" strokecolor="black [3213]" strokeweight="1pt">
            <v:stroke joinstyle="miter"/>
          </v:oval>
        </w:pict>
      </w:r>
      <w:r>
        <w:rPr>
          <w:rFonts w:ascii="Times New Roman" w:eastAsia="仿宋" w:hAnsi="Times New Roman"/>
          <w:noProof/>
          <w:sz w:val="30"/>
          <w:szCs w:val="30"/>
        </w:rPr>
        <w:pict w14:anchorId="505F804F">
          <v:oval id="椭圆 24" o:spid="_x0000_s1028" style="position:absolute;left:0;text-align:left;margin-left:244.1pt;margin-top:63.3pt;width:1.4pt;height:1.4pt;z-index:25166131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" fillcolor="black [3213]" strokecolor="black [3213]" strokeweight="1pt">
            <v:stroke joinstyle="miter"/>
          </v:oval>
        </w:pict>
      </w:r>
      <w:r>
        <w:rPr>
          <w:rFonts w:ascii="Times New Roman" w:eastAsia="仿宋" w:hAnsi="Times New Roman"/>
          <w:noProof/>
          <w:sz w:val="30"/>
          <w:szCs w:val="30"/>
        </w:rPr>
        <w:pict w14:anchorId="7ACA310F">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箭头 22" o:spid="_x0000_s1027" type="#_x0000_t13" style="position:absolute;left:0;text-align:left;margin-left:191.15pt;margin-top:55.5pt;width:28.3pt;height:18pt;z-index:25165926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" adj="14731" fillcolor="window" strokecolor="windowText" strokeweight="2pt">
            <v:path arrowok="t"/>
          </v:shape>
        </w:pict>
      </w:r>
      <w:r w:rsidR="00165E0A" w:rsidRPr="009216EE">
        <w:rPr>
          <w:rFonts w:ascii="Times New Roman" w:eastAsia="仿宋" w:hAnsi="Times New Roman"/>
          <w:noProof/>
          <w:sz w:val="30"/>
          <w:szCs w:val="30"/>
        </w:rPr>
        <w:drawing>
          <wp:inline distT="0" distB="0" distL="0" distR="0" wp14:anchorId="39C90EE6" wp14:editId="714D7088">
            <wp:extent cx="5290185" cy="1306195"/>
            <wp:effectExtent l="0" t="0" r="5715" b="8255"/>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90185" cy="1306195"/>
                    </a:xfrm>
                    <a:prstGeom prst="rect">
                      <a:avLst/>
                    </a:prstGeom>
                    <a:noFill/>
                    <a:ln>
                      <a:noFill/>
                    </a:ln>
                  </pic:spPr>
                </pic:pic>
              </a:graphicData>
            </a:graphic>
          </wp:inline>
        </w:drawing>
      </w:r>
    </w:p>
    <w:p w14:paraId="5252DC05" w14:textId="2DAB8958" w:rsidR="00165E0A" w:rsidRPr="009216EE" w:rsidRDefault="00165E0A" w:rsidP="00165E0A">
      <w:pPr>
        <w:spacing w:line="360" w:lineRule="auto"/>
        <w:ind w:firstLineChars="300" w:firstLine="900"/>
        <w:rPr>
          <w:rFonts w:ascii="Times New Roman" w:eastAsia="仿宋" w:hAnsi="Times New Roman"/>
          <w:sz w:val="30"/>
          <w:szCs w:val="30"/>
        </w:rPr>
      </w:pPr>
      <w:r w:rsidRPr="00A466B0">
        <w:rPr>
          <w:rFonts w:ascii="Times New Roman" w:eastAsia="仿宋" w:hAnsi="Times New Roman" w:hint="eastAsia"/>
          <w:sz w:val="30"/>
          <w:szCs w:val="30"/>
        </w:rPr>
        <w:t>草型生态系统</w:t>
      </w:r>
      <w:r w:rsidR="00C73940">
        <w:rPr>
          <w:rFonts w:ascii="Times New Roman" w:eastAsia="仿宋" w:hAnsi="Times New Roman" w:hint="eastAsia"/>
          <w:sz w:val="30"/>
          <w:szCs w:val="30"/>
        </w:rPr>
        <w:t xml:space="preserve">                 </w:t>
      </w:r>
      <w:r w:rsidRPr="00A466B0">
        <w:rPr>
          <w:rFonts w:ascii="Times New Roman" w:eastAsia="仿宋" w:hAnsi="Times New Roman" w:hint="eastAsia"/>
          <w:sz w:val="30"/>
          <w:szCs w:val="30"/>
        </w:rPr>
        <w:t>藻型生态系统</w:t>
      </w:r>
    </w:p>
    <w:p w14:paraId="4FCF9B89" w14:textId="590D8B73" w:rsidR="00165E0A" w:rsidRPr="001C34DD" w:rsidRDefault="00165E0A" w:rsidP="001C34DD">
      <w:pPr>
        <w:spacing w:line="360" w:lineRule="auto"/>
        <w:jc w:val="center"/>
        <w:outlineLvl w:val="3"/>
        <w:rPr>
          <w:rFonts w:ascii="Times New Roman" w:hAnsi="Times New Roman"/>
          <w:b/>
          <w:color w:val="000000" w:themeColor="text1"/>
          <w:sz w:val="24"/>
          <w:szCs w:val="28"/>
        </w:rPr>
      </w:pPr>
      <w:r w:rsidRPr="001C34DD">
        <w:rPr>
          <w:rFonts w:ascii="Times New Roman" w:hAnsi="Times New Roman"/>
          <w:b/>
          <w:color w:val="000000" w:themeColor="text1"/>
          <w:sz w:val="24"/>
          <w:szCs w:val="28"/>
        </w:rPr>
        <w:t>图</w:t>
      </w:r>
      <w:r w:rsidR="00AD466A">
        <w:rPr>
          <w:rFonts w:ascii="Times New Roman" w:hAnsi="Times New Roman"/>
          <w:b/>
          <w:color w:val="000000" w:themeColor="text1"/>
          <w:sz w:val="24"/>
          <w:szCs w:val="28"/>
        </w:rPr>
        <w:t>4</w:t>
      </w:r>
      <w:r w:rsidRPr="001C34DD">
        <w:rPr>
          <w:rFonts w:ascii="Times New Roman" w:hAnsi="Times New Roman"/>
          <w:b/>
          <w:color w:val="000000" w:themeColor="text1"/>
          <w:sz w:val="24"/>
          <w:szCs w:val="28"/>
        </w:rPr>
        <w:t>太湖</w:t>
      </w:r>
      <w:r w:rsidRPr="001C34DD">
        <w:rPr>
          <w:rFonts w:ascii="Times New Roman" w:hAnsi="Times New Roman" w:hint="eastAsia"/>
          <w:b/>
          <w:color w:val="000000" w:themeColor="text1"/>
          <w:sz w:val="24"/>
          <w:szCs w:val="28"/>
        </w:rPr>
        <w:t>生境条件变化</w:t>
      </w:r>
      <w:r w:rsidRPr="001C34DD">
        <w:rPr>
          <w:rFonts w:ascii="Times New Roman" w:hAnsi="Times New Roman"/>
          <w:b/>
          <w:color w:val="000000" w:themeColor="text1"/>
          <w:sz w:val="24"/>
          <w:szCs w:val="28"/>
        </w:rPr>
        <w:t>驱动生态系统演替示意图</w:t>
      </w:r>
    </w:p>
    <w:p w14:paraId="6A8EA9F0" w14:textId="4F17A479" w:rsidR="00165E0A" w:rsidRPr="0066002A" w:rsidRDefault="00B0432C" w:rsidP="00165E0A">
      <w:pPr>
        <w:spacing w:line="360" w:lineRule="auto"/>
        <w:jc w:val="center"/>
        <w:rPr>
          <w:rFonts w:ascii="Times New Roman" w:eastAsia="仿宋" w:hAnsi="Times New Roman"/>
          <w:sz w:val="28"/>
          <w:szCs w:val="28"/>
        </w:rPr>
      </w:pPr>
      <w:bookmarkStart w:id="9" w:name="_GoBack"/>
      <w:r w:rsidRPr="0066002A">
        <w:rPr>
          <w:rFonts w:ascii="Times New Roman" w:eastAsia="仿宋" w:hAnsi="Times New Roman" w:hint="eastAsia"/>
          <w:sz w:val="28"/>
          <w:szCs w:val="28"/>
        </w:rPr>
        <w:t>①</w:t>
      </w:r>
      <w:r w:rsidR="00165E0A" w:rsidRPr="0066002A">
        <w:rPr>
          <w:rFonts w:ascii="Times New Roman" w:eastAsia="仿宋" w:hAnsi="Times New Roman"/>
          <w:sz w:val="28"/>
          <w:szCs w:val="28"/>
        </w:rPr>
        <w:t>：气温升高；</w:t>
      </w:r>
      <w:r w:rsidRPr="0066002A">
        <w:rPr>
          <w:rFonts w:ascii="宋体" w:hAnsi="宋体" w:cs="宋体" w:hint="eastAsia"/>
          <w:sz w:val="28"/>
          <w:szCs w:val="28"/>
        </w:rPr>
        <w:t>②</w:t>
      </w:r>
      <w:r w:rsidR="00165E0A" w:rsidRPr="0066002A">
        <w:rPr>
          <w:rFonts w:ascii="Times New Roman" w:eastAsia="仿宋" w:hAnsi="Times New Roman"/>
          <w:sz w:val="28"/>
          <w:szCs w:val="28"/>
        </w:rPr>
        <w:t>：风速下降；</w:t>
      </w:r>
      <w:r w:rsidRPr="0066002A">
        <w:rPr>
          <w:rFonts w:ascii="宋体" w:hAnsi="宋体" w:cs="宋体" w:hint="eastAsia"/>
          <w:sz w:val="28"/>
          <w:szCs w:val="28"/>
        </w:rPr>
        <w:t>③</w:t>
      </w:r>
      <w:r w:rsidR="00165E0A" w:rsidRPr="0066002A">
        <w:rPr>
          <w:rFonts w:ascii="Times New Roman" w:eastAsia="仿宋" w:hAnsi="Times New Roman"/>
          <w:sz w:val="28"/>
          <w:szCs w:val="28"/>
        </w:rPr>
        <w:t>：水位上升；</w:t>
      </w:r>
      <w:r w:rsidRPr="0066002A">
        <w:rPr>
          <w:rFonts w:ascii="宋体" w:hAnsi="宋体" w:cs="宋体" w:hint="eastAsia"/>
          <w:sz w:val="28"/>
          <w:szCs w:val="28"/>
        </w:rPr>
        <w:t>④：</w:t>
      </w:r>
      <w:r w:rsidR="00165E0A" w:rsidRPr="0066002A">
        <w:rPr>
          <w:rFonts w:ascii="Times New Roman" w:eastAsia="仿宋" w:hAnsi="Times New Roman"/>
          <w:sz w:val="28"/>
          <w:szCs w:val="28"/>
        </w:rPr>
        <w:t>透明度下降；</w:t>
      </w:r>
      <w:r w:rsidRPr="0066002A">
        <w:rPr>
          <w:rFonts w:ascii="宋体" w:hAnsi="宋体" w:cs="宋体" w:hint="eastAsia"/>
          <w:sz w:val="28"/>
          <w:szCs w:val="28"/>
        </w:rPr>
        <w:t>⑤</w:t>
      </w:r>
      <w:r w:rsidR="00165E0A" w:rsidRPr="0066002A">
        <w:rPr>
          <w:rFonts w:ascii="Times New Roman" w:eastAsia="仿宋" w:hAnsi="Times New Roman"/>
          <w:sz w:val="28"/>
          <w:szCs w:val="28"/>
        </w:rPr>
        <w:t>：</w:t>
      </w:r>
      <w:r w:rsidR="00165E0A" w:rsidRPr="0066002A">
        <w:rPr>
          <w:rFonts w:ascii="Times New Roman" w:eastAsia="仿宋" w:hAnsi="Times New Roman" w:hint="eastAsia"/>
          <w:sz w:val="28"/>
          <w:szCs w:val="28"/>
        </w:rPr>
        <w:t>内外源营养盐输入增加</w:t>
      </w:r>
    </w:p>
    <w:p w14:paraId="7E1A4DDA" w14:textId="77777777" w:rsidR="004F1F0A" w:rsidRPr="00715016" w:rsidRDefault="000D5A3B" w:rsidP="000D5A3B">
      <w:pPr>
        <w:pStyle w:val="11"/>
        <w:spacing w:before="156" w:after="156"/>
        <w:rPr>
          <w:rFonts w:ascii="Times New Roman" w:eastAsia="黑体" w:hAnsi="Times New Roman" w:cs="Times New Roman"/>
          <w:color w:val="000000" w:themeColor="text1"/>
          <w:sz w:val="36"/>
        </w:rPr>
      </w:pPr>
      <w:bookmarkStart w:id="10" w:name="_Toc20597053"/>
      <w:bookmarkEnd w:id="9"/>
      <w:r>
        <w:rPr>
          <w:rFonts w:ascii="Times New Roman" w:eastAsia="黑体" w:hAnsi="Times New Roman" w:cs="Times New Roman" w:hint="eastAsia"/>
          <w:color w:val="000000" w:themeColor="text1"/>
          <w:sz w:val="36"/>
        </w:rPr>
        <w:t>二、</w:t>
      </w:r>
      <w:r w:rsidR="00AE68BB" w:rsidRPr="00715016">
        <w:rPr>
          <w:rFonts w:ascii="Times New Roman" w:eastAsia="黑体" w:hAnsi="Times New Roman" w:cs="Times New Roman" w:hint="eastAsia"/>
          <w:color w:val="000000" w:themeColor="text1"/>
          <w:sz w:val="36"/>
        </w:rPr>
        <w:t>湖泊水生植被恢复和良</w:t>
      </w:r>
      <w:r w:rsidR="00AE68BB" w:rsidRPr="00715016">
        <w:rPr>
          <w:rFonts w:ascii="Times New Roman" w:eastAsia="黑体" w:hAnsi="Times New Roman" w:cs="Times New Roman"/>
          <w:color w:val="000000" w:themeColor="text1"/>
          <w:sz w:val="36"/>
        </w:rPr>
        <w:t>性生态系统重构</w:t>
      </w:r>
      <w:r w:rsidR="00AE68BB" w:rsidRPr="00715016">
        <w:rPr>
          <w:rFonts w:ascii="Times New Roman" w:eastAsia="黑体" w:hAnsi="Times New Roman" w:cs="Times New Roman" w:hint="eastAsia"/>
          <w:color w:val="000000" w:themeColor="text1"/>
          <w:sz w:val="36"/>
        </w:rPr>
        <w:t>的原理</w:t>
      </w:r>
      <w:bookmarkEnd w:id="10"/>
    </w:p>
    <w:p w14:paraId="52299317" w14:textId="77777777" w:rsidR="00AE68BB" w:rsidRPr="00715016" w:rsidRDefault="00AE68BB" w:rsidP="00715016">
      <w:pPr>
        <w:pStyle w:val="21"/>
        <w:rPr>
          <w:color w:val="000000" w:themeColor="text1"/>
          <w:sz w:val="32"/>
          <w:szCs w:val="32"/>
        </w:rPr>
      </w:pPr>
      <w:bookmarkStart w:id="11" w:name="_Toc20597054"/>
      <w:r w:rsidRPr="00715016">
        <w:rPr>
          <w:rFonts w:hint="eastAsia"/>
          <w:color w:val="000000" w:themeColor="text1"/>
          <w:sz w:val="32"/>
          <w:szCs w:val="32"/>
        </w:rPr>
        <w:t>（一）湖泊水生植物变化的</w:t>
      </w:r>
      <w:r w:rsidRPr="00715016">
        <w:rPr>
          <w:color w:val="000000" w:themeColor="text1"/>
          <w:sz w:val="32"/>
          <w:szCs w:val="32"/>
        </w:rPr>
        <w:t>影响因素</w:t>
      </w:r>
      <w:bookmarkEnd w:id="11"/>
    </w:p>
    <w:p w14:paraId="1FFCAC9A" w14:textId="19800995" w:rsidR="00AE68BB" w:rsidRPr="00CF5CA6" w:rsidRDefault="00AE68BB" w:rsidP="00AE68BB">
      <w:pPr>
        <w:spacing w:line="360" w:lineRule="auto"/>
        <w:ind w:firstLineChars="200" w:firstLine="600"/>
        <w:rPr>
          <w:rFonts w:ascii="Times New Roman" w:eastAsia="仿宋_GB2312" w:hAnsi="Times New Roman"/>
          <w:color w:val="000000" w:themeColor="text1"/>
          <w:sz w:val="30"/>
          <w:szCs w:val="30"/>
        </w:rPr>
      </w:pPr>
      <w:r w:rsidRPr="00CF5CA6">
        <w:rPr>
          <w:rFonts w:ascii="Times New Roman" w:eastAsia="仿宋_GB2312" w:hAnsi="Times New Roman" w:hint="eastAsia"/>
          <w:color w:val="000000" w:themeColor="text1"/>
          <w:sz w:val="30"/>
          <w:szCs w:val="30"/>
        </w:rPr>
        <w:t>研究表明，全球浅水湖泊水生植物都呈现不同程度的退化趋势，</w:t>
      </w:r>
      <w:r w:rsidR="00474CFF" w:rsidRPr="007F31B6">
        <w:rPr>
          <w:rFonts w:ascii="Times New Roman" w:eastAsia="仿宋_GB2312" w:hAnsi="Times New Roman" w:hint="eastAsia"/>
          <w:color w:val="000000" w:themeColor="text1"/>
          <w:sz w:val="30"/>
          <w:szCs w:val="30"/>
        </w:rPr>
        <w:t xml:space="preserve"> </w:t>
      </w:r>
      <w:r w:rsidR="007F31B6" w:rsidRPr="007F31B6">
        <w:rPr>
          <w:rFonts w:ascii="Times New Roman" w:eastAsia="仿宋_GB2312" w:hAnsi="Times New Roman" w:hint="eastAsia"/>
          <w:color w:val="000000" w:themeColor="text1"/>
          <w:sz w:val="30"/>
          <w:szCs w:val="30"/>
        </w:rPr>
        <w:t>2000</w:t>
      </w:r>
      <w:r w:rsidR="007F31B6" w:rsidRPr="007F31B6">
        <w:rPr>
          <w:rFonts w:ascii="Times New Roman" w:eastAsia="仿宋_GB2312" w:hAnsi="Times New Roman" w:hint="eastAsia"/>
          <w:color w:val="000000" w:themeColor="text1"/>
          <w:sz w:val="30"/>
          <w:szCs w:val="30"/>
        </w:rPr>
        <w:t>年之后我国湖泊水生植被退化速率为</w:t>
      </w:r>
      <w:r w:rsidR="007F31B6" w:rsidRPr="007F31B6">
        <w:rPr>
          <w:rFonts w:ascii="Times New Roman" w:eastAsia="仿宋_GB2312" w:hAnsi="Times New Roman"/>
          <w:color w:val="000000" w:themeColor="text1"/>
          <w:sz w:val="30"/>
          <w:szCs w:val="30"/>
        </w:rPr>
        <w:t>55.7 ± 87.0%/yr</w:t>
      </w:r>
      <w:r w:rsidR="007F31B6" w:rsidRPr="007F31B6">
        <w:rPr>
          <w:rFonts w:ascii="Times New Roman" w:eastAsia="仿宋_GB2312" w:hAnsi="Times New Roman" w:hint="eastAsia"/>
          <w:color w:val="000000" w:themeColor="text1"/>
          <w:sz w:val="30"/>
          <w:szCs w:val="30"/>
        </w:rPr>
        <w:t>，</w:t>
      </w:r>
      <w:r w:rsidR="007F31B6" w:rsidRPr="007F31B6">
        <w:rPr>
          <w:rFonts w:ascii="Times New Roman" w:eastAsia="仿宋_GB2312" w:hAnsi="Times New Roman"/>
          <w:color w:val="000000" w:themeColor="text1"/>
          <w:sz w:val="30"/>
          <w:szCs w:val="30"/>
        </w:rPr>
        <w:t>明显高于全球湖泊的</w:t>
      </w:r>
      <w:r w:rsidR="007F31B6" w:rsidRPr="007F31B6">
        <w:rPr>
          <w:rFonts w:ascii="Times New Roman" w:eastAsia="仿宋_GB2312" w:hAnsi="Times New Roman"/>
          <w:color w:val="000000" w:themeColor="text1"/>
          <w:sz w:val="30"/>
          <w:szCs w:val="30"/>
        </w:rPr>
        <w:t>33.6 ± 59.8%/yr</w:t>
      </w:r>
      <w:r w:rsidR="007F31B6" w:rsidRPr="007F31B6">
        <w:rPr>
          <w:rFonts w:ascii="Times New Roman" w:eastAsia="仿宋_GB2312" w:hAnsi="Times New Roman" w:hint="eastAsia"/>
          <w:color w:val="000000" w:themeColor="text1"/>
          <w:sz w:val="30"/>
          <w:szCs w:val="30"/>
        </w:rPr>
        <w:t>。</w:t>
      </w:r>
      <w:r w:rsidRPr="00CF5CA6">
        <w:rPr>
          <w:rFonts w:ascii="Times New Roman" w:eastAsia="仿宋_GB2312" w:hAnsi="Times New Roman" w:hint="eastAsia"/>
          <w:color w:val="000000" w:themeColor="text1"/>
          <w:sz w:val="30"/>
          <w:szCs w:val="30"/>
        </w:rPr>
        <w:t>湖泊中的许</w:t>
      </w:r>
      <w:r w:rsidRPr="00CF5CA6">
        <w:rPr>
          <w:rFonts w:ascii="Times New Roman" w:eastAsia="仿宋_GB2312" w:hAnsi="Times New Roman"/>
          <w:color w:val="000000" w:themeColor="text1"/>
          <w:sz w:val="30"/>
          <w:szCs w:val="30"/>
        </w:rPr>
        <w:t>多</w:t>
      </w:r>
      <w:r w:rsidRPr="00CF5CA6">
        <w:rPr>
          <w:rFonts w:ascii="Times New Roman" w:eastAsia="仿宋_GB2312" w:hAnsi="Times New Roman" w:hint="eastAsia"/>
          <w:color w:val="000000" w:themeColor="text1"/>
          <w:sz w:val="30"/>
          <w:szCs w:val="30"/>
        </w:rPr>
        <w:t>要</w:t>
      </w:r>
      <w:r w:rsidRPr="00CF5CA6">
        <w:rPr>
          <w:rFonts w:ascii="Times New Roman" w:eastAsia="仿宋_GB2312" w:hAnsi="Times New Roman"/>
          <w:color w:val="000000" w:themeColor="text1"/>
          <w:sz w:val="30"/>
          <w:szCs w:val="30"/>
        </w:rPr>
        <w:t>素</w:t>
      </w:r>
      <w:r w:rsidRPr="00CF5CA6">
        <w:rPr>
          <w:rFonts w:ascii="Times New Roman" w:eastAsia="仿宋_GB2312" w:hAnsi="Times New Roman" w:hint="eastAsia"/>
          <w:color w:val="000000" w:themeColor="text1"/>
          <w:sz w:val="30"/>
          <w:szCs w:val="30"/>
        </w:rPr>
        <w:t>均会对沉水植物的生长、繁殖和</w:t>
      </w:r>
      <w:r w:rsidRPr="00CF5CA6">
        <w:rPr>
          <w:rFonts w:ascii="Times New Roman" w:eastAsia="仿宋_GB2312" w:hAnsi="Times New Roman"/>
          <w:color w:val="000000" w:themeColor="text1"/>
          <w:sz w:val="30"/>
          <w:szCs w:val="30"/>
        </w:rPr>
        <w:t>分布</w:t>
      </w:r>
      <w:r w:rsidRPr="00CF5CA6">
        <w:rPr>
          <w:rFonts w:ascii="Times New Roman" w:eastAsia="仿宋_GB2312" w:hAnsi="Times New Roman" w:hint="eastAsia"/>
          <w:color w:val="000000" w:themeColor="text1"/>
          <w:sz w:val="30"/>
          <w:szCs w:val="30"/>
        </w:rPr>
        <w:t>产生影响。</w:t>
      </w:r>
    </w:p>
    <w:p w14:paraId="3B766238" w14:textId="77777777" w:rsidR="00AE68BB" w:rsidRPr="00715016" w:rsidRDefault="00AE68BB" w:rsidP="00715016">
      <w:pPr>
        <w:pStyle w:val="31"/>
        <w:ind w:firstLineChars="200" w:firstLine="602"/>
        <w:outlineLvl w:val="2"/>
        <w:rPr>
          <w:rFonts w:eastAsia="楷体_GB2312"/>
          <w:b/>
          <w:color w:val="000000" w:themeColor="text1"/>
          <w:sz w:val="30"/>
          <w:szCs w:val="30"/>
        </w:rPr>
      </w:pPr>
      <w:bookmarkStart w:id="12" w:name="_Toc20597055"/>
      <w:r w:rsidRPr="00715016">
        <w:rPr>
          <w:rFonts w:eastAsia="楷体_GB2312"/>
          <w:b/>
          <w:color w:val="000000" w:themeColor="text1"/>
          <w:sz w:val="30"/>
          <w:szCs w:val="30"/>
        </w:rPr>
        <w:t>1</w:t>
      </w:r>
      <w:r w:rsidRPr="00715016">
        <w:rPr>
          <w:rFonts w:eastAsia="楷体_GB2312" w:hint="eastAsia"/>
          <w:b/>
          <w:color w:val="000000" w:themeColor="text1"/>
          <w:sz w:val="30"/>
          <w:szCs w:val="30"/>
        </w:rPr>
        <w:t>、湖泊水位（水深）对水生植物的影响</w:t>
      </w:r>
      <w:bookmarkEnd w:id="12"/>
    </w:p>
    <w:p w14:paraId="47A2C2C1" w14:textId="5863B8D0" w:rsidR="00AE68BB" w:rsidRPr="00CF5CA6" w:rsidRDefault="00AE68BB" w:rsidP="00AE68BB">
      <w:pPr>
        <w:spacing w:line="360" w:lineRule="auto"/>
        <w:ind w:firstLineChars="200" w:firstLine="600"/>
        <w:rPr>
          <w:rFonts w:ascii="Times New Roman" w:eastAsia="仿宋_GB2312" w:hAnsi="Times New Roman"/>
          <w:color w:val="000000" w:themeColor="text1"/>
          <w:sz w:val="30"/>
          <w:szCs w:val="30"/>
        </w:rPr>
      </w:pPr>
      <w:r w:rsidRPr="00CF5CA6">
        <w:rPr>
          <w:rFonts w:ascii="Times New Roman" w:eastAsia="仿宋_GB2312" w:hAnsi="Times New Roman" w:hint="eastAsia"/>
          <w:color w:val="000000" w:themeColor="text1"/>
          <w:sz w:val="30"/>
          <w:szCs w:val="30"/>
        </w:rPr>
        <w:t>水位（水深）是影响沉水植物分布的一个重要因素，其原理是水下光照强度随着深度而</w:t>
      </w:r>
      <w:r w:rsidR="00C73940">
        <w:rPr>
          <w:rFonts w:ascii="Times New Roman" w:eastAsia="仿宋_GB2312" w:hAnsi="Times New Roman" w:hint="eastAsia"/>
          <w:color w:val="000000" w:themeColor="text1"/>
          <w:sz w:val="30"/>
          <w:szCs w:val="30"/>
        </w:rPr>
        <w:t>显著</w:t>
      </w:r>
      <w:r w:rsidRPr="00CF5CA6">
        <w:rPr>
          <w:rFonts w:ascii="Times New Roman" w:eastAsia="仿宋_GB2312" w:hAnsi="Times New Roman" w:hint="eastAsia"/>
          <w:color w:val="000000" w:themeColor="text1"/>
          <w:sz w:val="30"/>
          <w:szCs w:val="30"/>
        </w:rPr>
        <w:t>衰减。随着水深变浅，水体的透</w:t>
      </w:r>
      <w:r w:rsidRPr="00CF5CA6">
        <w:rPr>
          <w:rFonts w:ascii="Times New Roman" w:eastAsia="仿宋_GB2312" w:hAnsi="Times New Roman" w:hint="eastAsia"/>
          <w:color w:val="000000" w:themeColor="text1"/>
          <w:sz w:val="30"/>
          <w:szCs w:val="30"/>
        </w:rPr>
        <w:lastRenderedPageBreak/>
        <w:t>明度与水深比值会增加，湖泊底部光照相对充分，进而促进水生植物大量繁殖，分布范围和面积不断扩大；而连续稳定的高水位将遏制湖泊中水生植被的生长。太湖流域数十个湖泊的调查显示：水生植物特别是沉水植物主要发育在水深低于</w:t>
      </w:r>
      <w:r w:rsidRPr="00CF5CA6">
        <w:rPr>
          <w:rFonts w:ascii="Times New Roman" w:eastAsia="仿宋_GB2312" w:hAnsi="Times New Roman"/>
          <w:color w:val="000000" w:themeColor="text1"/>
          <w:sz w:val="30"/>
          <w:szCs w:val="30"/>
        </w:rPr>
        <w:t>2 m</w:t>
      </w:r>
      <w:r w:rsidRPr="00CF5CA6">
        <w:rPr>
          <w:rFonts w:ascii="Times New Roman" w:eastAsia="仿宋_GB2312" w:hAnsi="Times New Roman" w:hint="eastAsia"/>
          <w:color w:val="000000" w:themeColor="text1"/>
          <w:sz w:val="30"/>
          <w:szCs w:val="30"/>
        </w:rPr>
        <w:t>的浅水区。</w:t>
      </w:r>
    </w:p>
    <w:p w14:paraId="4A1639BC" w14:textId="6B8AD7CF" w:rsidR="00AE68BB" w:rsidRPr="00715016" w:rsidRDefault="00AE68BB" w:rsidP="00715016">
      <w:pPr>
        <w:pStyle w:val="31"/>
        <w:ind w:firstLineChars="200" w:firstLine="602"/>
        <w:outlineLvl w:val="2"/>
        <w:rPr>
          <w:rFonts w:eastAsia="楷体_GB2312"/>
          <w:b/>
          <w:color w:val="000000" w:themeColor="text1"/>
          <w:sz w:val="30"/>
          <w:szCs w:val="30"/>
        </w:rPr>
      </w:pPr>
      <w:bookmarkStart w:id="13" w:name="_Toc20597056"/>
      <w:r w:rsidRPr="00715016">
        <w:rPr>
          <w:rFonts w:eastAsia="楷体_GB2312"/>
          <w:b/>
          <w:color w:val="000000" w:themeColor="text1"/>
          <w:sz w:val="30"/>
          <w:szCs w:val="30"/>
        </w:rPr>
        <w:t>2</w:t>
      </w:r>
      <w:r w:rsidRPr="00715016">
        <w:rPr>
          <w:rFonts w:eastAsia="楷体_GB2312" w:hint="eastAsia"/>
          <w:b/>
          <w:color w:val="000000" w:themeColor="text1"/>
          <w:sz w:val="30"/>
          <w:szCs w:val="30"/>
        </w:rPr>
        <w:t>、</w:t>
      </w:r>
      <w:r w:rsidR="00474CFF">
        <w:rPr>
          <w:rFonts w:eastAsia="楷体_GB2312" w:hint="eastAsia"/>
          <w:b/>
          <w:color w:val="000000" w:themeColor="text1"/>
          <w:sz w:val="30"/>
          <w:szCs w:val="30"/>
        </w:rPr>
        <w:t>真光层深度</w:t>
      </w:r>
      <w:r w:rsidRPr="00715016">
        <w:rPr>
          <w:rFonts w:eastAsia="楷体_GB2312" w:hint="eastAsia"/>
          <w:b/>
          <w:color w:val="000000" w:themeColor="text1"/>
          <w:sz w:val="30"/>
          <w:szCs w:val="30"/>
        </w:rPr>
        <w:t>（透明度）对水生植物的影响</w:t>
      </w:r>
      <w:bookmarkEnd w:id="13"/>
    </w:p>
    <w:p w14:paraId="51B1B00C" w14:textId="601C0DF0" w:rsidR="00AE68BB" w:rsidRPr="00CF5CA6" w:rsidRDefault="00AE68BB" w:rsidP="00AE68BB">
      <w:pPr>
        <w:spacing w:line="360" w:lineRule="auto"/>
        <w:ind w:firstLineChars="200" w:firstLine="600"/>
        <w:rPr>
          <w:rFonts w:ascii="Times New Roman" w:eastAsia="仿宋_GB2312" w:hAnsi="Times New Roman"/>
          <w:color w:val="000000" w:themeColor="text1"/>
          <w:sz w:val="30"/>
          <w:szCs w:val="30"/>
        </w:rPr>
      </w:pPr>
      <w:r w:rsidRPr="00CF5CA6">
        <w:rPr>
          <w:rFonts w:ascii="Times New Roman" w:eastAsia="仿宋_GB2312" w:hAnsi="Times New Roman" w:hint="eastAsia"/>
          <w:color w:val="000000" w:themeColor="text1"/>
          <w:sz w:val="30"/>
          <w:szCs w:val="30"/>
        </w:rPr>
        <w:t>水下光照强度是影响沉水植物生长和恢复的关键环境因子。研究发现，当水底的光强不足入射光的</w:t>
      </w:r>
      <w:r w:rsidRPr="00CF5CA6">
        <w:rPr>
          <w:rFonts w:ascii="Times New Roman" w:eastAsia="仿宋_GB2312" w:hAnsi="Times New Roman" w:hint="eastAsia"/>
          <w:color w:val="000000" w:themeColor="text1"/>
          <w:sz w:val="30"/>
          <w:szCs w:val="30"/>
        </w:rPr>
        <w:t>1%</w:t>
      </w:r>
      <w:r w:rsidRPr="00CF5CA6">
        <w:rPr>
          <w:rFonts w:ascii="Times New Roman" w:eastAsia="仿宋_GB2312" w:hAnsi="Times New Roman" w:hint="eastAsia"/>
          <w:color w:val="000000" w:themeColor="text1"/>
          <w:sz w:val="30"/>
          <w:szCs w:val="30"/>
        </w:rPr>
        <w:t>时（即真光层深度小于水深时），沉水植物很难发育。湖泊中沉水植物的种群数量受到</w:t>
      </w:r>
      <w:r w:rsidR="00474CFF">
        <w:rPr>
          <w:rFonts w:ascii="Times New Roman" w:eastAsia="仿宋_GB2312" w:hAnsi="Times New Roman" w:hint="eastAsia"/>
          <w:color w:val="000000" w:themeColor="text1"/>
          <w:sz w:val="30"/>
          <w:szCs w:val="30"/>
        </w:rPr>
        <w:t>真光层深度</w:t>
      </w:r>
      <w:r w:rsidR="00474CFF" w:rsidRPr="00CF5CA6">
        <w:rPr>
          <w:rFonts w:ascii="Times New Roman" w:eastAsia="仿宋_GB2312" w:hAnsi="Times New Roman" w:hint="eastAsia"/>
          <w:color w:val="000000" w:themeColor="text1"/>
          <w:sz w:val="30"/>
          <w:szCs w:val="30"/>
        </w:rPr>
        <w:t>与水深比值</w:t>
      </w:r>
      <w:r w:rsidRPr="00CF5CA6">
        <w:rPr>
          <w:rFonts w:ascii="Times New Roman" w:eastAsia="仿宋_GB2312" w:hAnsi="Times New Roman" w:hint="eastAsia"/>
          <w:color w:val="000000" w:themeColor="text1"/>
          <w:sz w:val="30"/>
          <w:szCs w:val="30"/>
        </w:rPr>
        <w:t>的影响，当</w:t>
      </w:r>
      <w:r w:rsidR="00474CFF">
        <w:rPr>
          <w:rFonts w:ascii="Times New Roman" w:eastAsia="仿宋_GB2312" w:hAnsi="Times New Roman" w:hint="eastAsia"/>
          <w:color w:val="000000" w:themeColor="text1"/>
          <w:sz w:val="30"/>
          <w:szCs w:val="30"/>
        </w:rPr>
        <w:t>真光层深度</w:t>
      </w:r>
      <w:r w:rsidR="00474CFF" w:rsidRPr="00CF5CA6">
        <w:rPr>
          <w:rFonts w:ascii="Times New Roman" w:eastAsia="仿宋_GB2312" w:hAnsi="Times New Roman" w:hint="eastAsia"/>
          <w:color w:val="000000" w:themeColor="text1"/>
          <w:sz w:val="30"/>
          <w:szCs w:val="30"/>
        </w:rPr>
        <w:t>/</w:t>
      </w:r>
      <w:r w:rsidR="00474CFF">
        <w:rPr>
          <w:rFonts w:ascii="Times New Roman" w:eastAsia="仿宋_GB2312" w:hAnsi="Times New Roman" w:hint="eastAsia"/>
          <w:color w:val="000000" w:themeColor="text1"/>
          <w:sz w:val="30"/>
          <w:szCs w:val="30"/>
        </w:rPr>
        <w:t>水深低于</w:t>
      </w:r>
      <w:r w:rsidR="00474CFF">
        <w:rPr>
          <w:rFonts w:ascii="Times New Roman" w:eastAsia="仿宋_GB2312" w:hAnsi="Times New Roman"/>
          <w:color w:val="000000" w:themeColor="text1"/>
          <w:sz w:val="30"/>
          <w:szCs w:val="30"/>
        </w:rPr>
        <w:t>0</w:t>
      </w:r>
      <w:r w:rsidR="00474CFF">
        <w:rPr>
          <w:rFonts w:ascii="Times New Roman" w:eastAsia="仿宋_GB2312" w:hAnsi="Times New Roman" w:hint="eastAsia"/>
          <w:color w:val="000000" w:themeColor="text1"/>
          <w:sz w:val="30"/>
          <w:szCs w:val="30"/>
        </w:rPr>
        <w:t>.</w:t>
      </w:r>
      <w:r w:rsidR="00474CFF">
        <w:rPr>
          <w:rFonts w:ascii="Times New Roman" w:eastAsia="仿宋_GB2312" w:hAnsi="Times New Roman"/>
          <w:color w:val="000000" w:themeColor="text1"/>
          <w:sz w:val="30"/>
          <w:szCs w:val="30"/>
        </w:rPr>
        <w:t>8</w:t>
      </w:r>
      <w:r w:rsidRPr="00CF5CA6">
        <w:rPr>
          <w:rFonts w:ascii="Times New Roman" w:eastAsia="仿宋_GB2312" w:hAnsi="Times New Roman" w:hint="eastAsia"/>
          <w:color w:val="000000" w:themeColor="text1"/>
          <w:sz w:val="30"/>
          <w:szCs w:val="30"/>
        </w:rPr>
        <w:t>时，绝大部分沉水植物的生长受到威胁</w:t>
      </w:r>
      <w:r w:rsidR="00A466B0">
        <w:rPr>
          <w:rFonts w:ascii="Times New Roman" w:eastAsia="仿宋_GB2312" w:hAnsi="Times New Roman" w:hint="eastAsia"/>
          <w:color w:val="000000" w:themeColor="text1"/>
          <w:sz w:val="30"/>
          <w:szCs w:val="30"/>
        </w:rPr>
        <w:t>，</w:t>
      </w:r>
      <w:r w:rsidRPr="00CF5CA6">
        <w:rPr>
          <w:rFonts w:ascii="Times New Roman" w:eastAsia="仿宋_GB2312" w:hAnsi="Times New Roman" w:hint="eastAsia"/>
          <w:color w:val="000000" w:themeColor="text1"/>
          <w:sz w:val="30"/>
          <w:szCs w:val="30"/>
        </w:rPr>
        <w:t>而要恢复沉水植被，则水体中真光层深度与水深的比值</w:t>
      </w:r>
      <w:r w:rsidR="003F45D0">
        <w:rPr>
          <w:rFonts w:ascii="Times New Roman" w:eastAsia="仿宋_GB2312" w:hAnsi="Times New Roman" w:hint="eastAsia"/>
          <w:color w:val="000000" w:themeColor="text1"/>
          <w:sz w:val="30"/>
          <w:szCs w:val="30"/>
        </w:rPr>
        <w:t>不低</w:t>
      </w:r>
      <w:r w:rsidRPr="00CF5CA6">
        <w:rPr>
          <w:rFonts w:ascii="Times New Roman" w:eastAsia="仿宋_GB2312" w:hAnsi="Times New Roman" w:hint="eastAsia"/>
          <w:color w:val="000000" w:themeColor="text1"/>
          <w:sz w:val="30"/>
          <w:szCs w:val="30"/>
        </w:rPr>
        <w:t>于</w:t>
      </w:r>
      <w:r w:rsidRPr="00CF5CA6">
        <w:rPr>
          <w:rFonts w:ascii="Times New Roman" w:eastAsia="仿宋_GB2312" w:hAnsi="Times New Roman" w:hint="eastAsia"/>
          <w:color w:val="000000" w:themeColor="text1"/>
          <w:sz w:val="30"/>
          <w:szCs w:val="30"/>
        </w:rPr>
        <w:t>1</w:t>
      </w:r>
      <w:r w:rsidRPr="00CF5CA6">
        <w:rPr>
          <w:rFonts w:ascii="Times New Roman" w:eastAsia="仿宋_GB2312" w:hAnsi="Times New Roman" w:hint="eastAsia"/>
          <w:color w:val="000000" w:themeColor="text1"/>
          <w:sz w:val="30"/>
          <w:szCs w:val="30"/>
        </w:rPr>
        <w:t>。</w:t>
      </w:r>
    </w:p>
    <w:p w14:paraId="28BB9287" w14:textId="77777777" w:rsidR="00AE68BB" w:rsidRPr="00715016" w:rsidRDefault="00AE68BB" w:rsidP="00715016">
      <w:pPr>
        <w:pStyle w:val="31"/>
        <w:ind w:firstLineChars="200" w:firstLine="602"/>
        <w:outlineLvl w:val="2"/>
        <w:rPr>
          <w:rFonts w:eastAsia="楷体_GB2312"/>
          <w:b/>
          <w:color w:val="000000" w:themeColor="text1"/>
          <w:sz w:val="30"/>
          <w:szCs w:val="30"/>
        </w:rPr>
      </w:pPr>
      <w:bookmarkStart w:id="14" w:name="_Toc20597057"/>
      <w:r w:rsidRPr="00715016">
        <w:rPr>
          <w:rFonts w:eastAsia="楷体_GB2312"/>
          <w:b/>
          <w:color w:val="000000" w:themeColor="text1"/>
          <w:sz w:val="30"/>
          <w:szCs w:val="30"/>
        </w:rPr>
        <w:t>3</w:t>
      </w:r>
      <w:r w:rsidRPr="00715016">
        <w:rPr>
          <w:rFonts w:eastAsia="楷体_GB2312" w:hint="eastAsia"/>
          <w:b/>
          <w:color w:val="000000" w:themeColor="text1"/>
          <w:sz w:val="30"/>
          <w:szCs w:val="30"/>
        </w:rPr>
        <w:t>、水体富营养化对水生植物的影响</w:t>
      </w:r>
      <w:bookmarkEnd w:id="14"/>
    </w:p>
    <w:p w14:paraId="3EF11A89" w14:textId="387DFD5D" w:rsidR="00AE68BB" w:rsidRPr="00CF5CA6" w:rsidRDefault="00AF6230" w:rsidP="00AE68BB">
      <w:pPr>
        <w:spacing w:line="360" w:lineRule="auto"/>
        <w:ind w:firstLineChars="200" w:firstLine="600"/>
        <w:rPr>
          <w:rFonts w:ascii="Times New Roman" w:eastAsia="仿宋_GB2312" w:hAnsi="Times New Roman"/>
          <w:color w:val="000000" w:themeColor="text1"/>
          <w:sz w:val="30"/>
          <w:szCs w:val="30"/>
        </w:rPr>
      </w:pPr>
      <w:r>
        <w:rPr>
          <w:rFonts w:ascii="Times New Roman" w:eastAsia="仿宋_GB2312" w:hAnsi="Times New Roman" w:hint="eastAsia"/>
          <w:color w:val="000000" w:themeColor="text1"/>
          <w:sz w:val="30"/>
          <w:szCs w:val="30"/>
        </w:rPr>
        <w:t>随着湖泊</w:t>
      </w:r>
      <w:r w:rsidR="00AE68BB" w:rsidRPr="00CF5CA6">
        <w:rPr>
          <w:rFonts w:ascii="Times New Roman" w:eastAsia="仿宋_GB2312" w:hAnsi="Times New Roman" w:hint="eastAsia"/>
          <w:color w:val="000000" w:themeColor="text1"/>
          <w:sz w:val="30"/>
          <w:szCs w:val="30"/>
        </w:rPr>
        <w:t>总氮、总磷等营养盐浓度的逐渐增加，水体中藻类大量生长，使得水体透明度下降、呈</w:t>
      </w:r>
      <w:r w:rsidR="00AE68BB" w:rsidRPr="00CF5CA6">
        <w:rPr>
          <w:rFonts w:ascii="Times New Roman" w:eastAsia="仿宋_GB2312" w:hAnsi="Times New Roman"/>
          <w:color w:val="000000" w:themeColor="text1"/>
          <w:sz w:val="30"/>
          <w:szCs w:val="30"/>
        </w:rPr>
        <w:t>厌氧环境</w:t>
      </w:r>
      <w:r w:rsidR="00AE68BB" w:rsidRPr="00CF5CA6">
        <w:rPr>
          <w:rFonts w:ascii="Times New Roman" w:eastAsia="仿宋_GB2312" w:hAnsi="Times New Roman" w:hint="eastAsia"/>
          <w:color w:val="000000" w:themeColor="text1"/>
          <w:sz w:val="30"/>
          <w:szCs w:val="30"/>
        </w:rPr>
        <w:t>，水生植物分布的最大水深逐渐降低。水体中的</w:t>
      </w:r>
      <w:r w:rsidR="00AE68BB" w:rsidRPr="00CF5CA6">
        <w:rPr>
          <w:rFonts w:ascii="Times New Roman" w:eastAsia="仿宋_GB2312" w:hAnsi="Times New Roman"/>
          <w:color w:val="000000" w:themeColor="text1"/>
          <w:sz w:val="30"/>
          <w:szCs w:val="30"/>
        </w:rPr>
        <w:t>TP</w:t>
      </w:r>
      <w:r w:rsidR="00AE68BB" w:rsidRPr="00CF5CA6">
        <w:rPr>
          <w:rFonts w:ascii="Times New Roman" w:eastAsia="仿宋_GB2312" w:hAnsi="Times New Roman" w:hint="eastAsia"/>
          <w:color w:val="000000" w:themeColor="text1"/>
          <w:sz w:val="30"/>
          <w:szCs w:val="30"/>
        </w:rPr>
        <w:t>、</w:t>
      </w:r>
      <w:r w:rsidR="00AE68BB" w:rsidRPr="00CF5CA6">
        <w:rPr>
          <w:rFonts w:ascii="Times New Roman" w:eastAsia="仿宋_GB2312" w:hAnsi="Times New Roman"/>
          <w:color w:val="000000" w:themeColor="text1"/>
          <w:sz w:val="30"/>
          <w:szCs w:val="30"/>
        </w:rPr>
        <w:t>TN</w:t>
      </w:r>
      <w:r w:rsidR="00AE68BB" w:rsidRPr="00CF5CA6">
        <w:rPr>
          <w:rFonts w:ascii="Times New Roman" w:eastAsia="仿宋_GB2312" w:hAnsi="Times New Roman" w:hint="eastAsia"/>
          <w:color w:val="000000" w:themeColor="text1"/>
          <w:sz w:val="30"/>
          <w:szCs w:val="30"/>
        </w:rPr>
        <w:t>浓度</w:t>
      </w:r>
      <w:r w:rsidR="00C73940">
        <w:rPr>
          <w:rFonts w:ascii="Times New Roman" w:eastAsia="仿宋_GB2312" w:hAnsi="Times New Roman" w:hint="eastAsia"/>
          <w:color w:val="000000" w:themeColor="text1"/>
          <w:sz w:val="30"/>
          <w:szCs w:val="30"/>
        </w:rPr>
        <w:t>分别</w:t>
      </w:r>
      <w:r w:rsidR="00AE68BB" w:rsidRPr="00CF5CA6">
        <w:rPr>
          <w:rFonts w:ascii="Times New Roman" w:eastAsia="仿宋_GB2312" w:hAnsi="Times New Roman" w:hint="eastAsia"/>
          <w:color w:val="000000" w:themeColor="text1"/>
          <w:sz w:val="30"/>
          <w:szCs w:val="30"/>
        </w:rPr>
        <w:t>达到</w:t>
      </w:r>
      <w:r w:rsidR="00AE68BB" w:rsidRPr="00CF5CA6">
        <w:rPr>
          <w:rFonts w:ascii="Times New Roman" w:eastAsia="仿宋_GB2312" w:hAnsi="Times New Roman"/>
          <w:color w:val="000000" w:themeColor="text1"/>
          <w:sz w:val="30"/>
          <w:szCs w:val="30"/>
        </w:rPr>
        <w:t>0.1 mg/L</w:t>
      </w:r>
      <w:r w:rsidR="00AE68BB" w:rsidRPr="00CF5CA6">
        <w:rPr>
          <w:rFonts w:ascii="Times New Roman" w:eastAsia="仿宋_GB2312" w:hAnsi="Times New Roman" w:hint="eastAsia"/>
          <w:color w:val="000000" w:themeColor="text1"/>
          <w:sz w:val="30"/>
          <w:szCs w:val="30"/>
        </w:rPr>
        <w:t>、</w:t>
      </w:r>
      <w:r w:rsidR="00AE68BB" w:rsidRPr="00CF5CA6">
        <w:rPr>
          <w:rFonts w:ascii="Times New Roman" w:eastAsia="仿宋_GB2312" w:hAnsi="Times New Roman"/>
          <w:color w:val="000000" w:themeColor="text1"/>
          <w:sz w:val="30"/>
          <w:szCs w:val="30"/>
        </w:rPr>
        <w:t>2 mg/L</w:t>
      </w:r>
      <w:r w:rsidR="00AE68BB" w:rsidRPr="00CF5CA6">
        <w:rPr>
          <w:rFonts w:ascii="Times New Roman" w:eastAsia="仿宋_GB2312" w:hAnsi="Times New Roman" w:hint="eastAsia"/>
          <w:color w:val="000000" w:themeColor="text1"/>
          <w:sz w:val="30"/>
          <w:szCs w:val="30"/>
        </w:rPr>
        <w:t>以上时，湖泊中沉水植物的覆盖度几乎为零。同时，藻类所分泌的化感物质还会抑制水生植物生长，导致水生植物消亡和加剧底泥营养盐释放，促进藻类生长，形成</w:t>
      </w:r>
      <w:r w:rsidR="00C73940">
        <w:rPr>
          <w:rFonts w:ascii="Times New Roman" w:eastAsia="仿宋_GB2312" w:hAnsi="Times New Roman" w:hint="eastAsia"/>
          <w:color w:val="000000" w:themeColor="text1"/>
          <w:sz w:val="30"/>
          <w:szCs w:val="30"/>
        </w:rPr>
        <w:t>“</w:t>
      </w:r>
      <w:r w:rsidR="00AE68BB" w:rsidRPr="00CF5CA6">
        <w:rPr>
          <w:rFonts w:ascii="Times New Roman" w:eastAsia="仿宋_GB2312" w:hAnsi="Times New Roman" w:hint="eastAsia"/>
          <w:color w:val="000000" w:themeColor="text1"/>
          <w:sz w:val="30"/>
          <w:szCs w:val="30"/>
        </w:rPr>
        <w:t>水生植物消退</w:t>
      </w:r>
      <w:r w:rsidR="00AE68BB" w:rsidRPr="00CF5CA6">
        <w:rPr>
          <w:rFonts w:ascii="Times New Roman" w:eastAsia="仿宋_GB2312" w:hAnsi="Times New Roman" w:hint="eastAsia"/>
          <w:color w:val="000000" w:themeColor="text1"/>
          <w:sz w:val="30"/>
          <w:szCs w:val="30"/>
        </w:rPr>
        <w:t>-</w:t>
      </w:r>
      <w:r w:rsidR="00AE68BB" w:rsidRPr="00CF5CA6">
        <w:rPr>
          <w:rFonts w:ascii="Times New Roman" w:eastAsia="仿宋_GB2312" w:hAnsi="Times New Roman" w:hint="eastAsia"/>
          <w:color w:val="000000" w:themeColor="text1"/>
          <w:sz w:val="30"/>
          <w:szCs w:val="30"/>
        </w:rPr>
        <w:t>蓝藻水华暴发</w:t>
      </w:r>
      <w:r w:rsidR="00AE68BB" w:rsidRPr="00CF5CA6">
        <w:rPr>
          <w:rFonts w:ascii="Times New Roman" w:eastAsia="仿宋_GB2312" w:hAnsi="Times New Roman" w:hint="eastAsia"/>
          <w:color w:val="000000" w:themeColor="text1"/>
          <w:sz w:val="30"/>
          <w:szCs w:val="30"/>
        </w:rPr>
        <w:t>-</w:t>
      </w:r>
      <w:r w:rsidR="00AE68BB" w:rsidRPr="00CF5CA6">
        <w:rPr>
          <w:rFonts w:ascii="Times New Roman" w:eastAsia="仿宋_GB2312" w:hAnsi="Times New Roman" w:hint="eastAsia"/>
          <w:color w:val="000000" w:themeColor="text1"/>
          <w:sz w:val="30"/>
          <w:szCs w:val="30"/>
        </w:rPr>
        <w:t>底泥释放</w:t>
      </w:r>
      <w:r w:rsidR="00AE68BB" w:rsidRPr="00CF5CA6">
        <w:rPr>
          <w:rFonts w:ascii="Times New Roman" w:eastAsia="仿宋_GB2312" w:hAnsi="Times New Roman" w:hint="eastAsia"/>
          <w:color w:val="000000" w:themeColor="text1"/>
          <w:sz w:val="30"/>
          <w:szCs w:val="30"/>
        </w:rPr>
        <w:t>-</w:t>
      </w:r>
      <w:r w:rsidR="00AE68BB" w:rsidRPr="00CF5CA6">
        <w:rPr>
          <w:rFonts w:ascii="Times New Roman" w:eastAsia="仿宋_GB2312" w:hAnsi="Times New Roman" w:hint="eastAsia"/>
          <w:color w:val="000000" w:themeColor="text1"/>
          <w:sz w:val="30"/>
          <w:szCs w:val="30"/>
        </w:rPr>
        <w:t>蓝藻生长</w:t>
      </w:r>
      <w:r w:rsidR="00AE68BB" w:rsidRPr="00CF5CA6">
        <w:rPr>
          <w:rFonts w:ascii="Times New Roman" w:eastAsia="仿宋_GB2312" w:hAnsi="Times New Roman" w:hint="eastAsia"/>
          <w:color w:val="000000" w:themeColor="text1"/>
          <w:sz w:val="30"/>
          <w:szCs w:val="30"/>
        </w:rPr>
        <w:t>-</w:t>
      </w:r>
      <w:r w:rsidR="00AE68BB" w:rsidRPr="00CF5CA6">
        <w:rPr>
          <w:rFonts w:ascii="Times New Roman" w:eastAsia="仿宋_GB2312" w:hAnsi="Times New Roman" w:hint="eastAsia"/>
          <w:color w:val="000000" w:themeColor="text1"/>
          <w:sz w:val="30"/>
          <w:szCs w:val="30"/>
        </w:rPr>
        <w:t>水华暴发</w:t>
      </w:r>
      <w:r w:rsidR="00C73940">
        <w:rPr>
          <w:rFonts w:ascii="Times New Roman" w:eastAsia="仿宋_GB2312" w:hAnsi="Times New Roman" w:hint="eastAsia"/>
          <w:color w:val="000000" w:themeColor="text1"/>
          <w:sz w:val="30"/>
          <w:szCs w:val="30"/>
        </w:rPr>
        <w:t>”</w:t>
      </w:r>
      <w:r w:rsidR="00AE68BB" w:rsidRPr="00CF5CA6">
        <w:rPr>
          <w:rFonts w:ascii="Times New Roman" w:eastAsia="仿宋_GB2312" w:hAnsi="Times New Roman" w:hint="eastAsia"/>
          <w:color w:val="000000" w:themeColor="text1"/>
          <w:sz w:val="30"/>
          <w:szCs w:val="30"/>
        </w:rPr>
        <w:t>的恶性循环。</w:t>
      </w:r>
    </w:p>
    <w:p w14:paraId="4293DD46" w14:textId="77777777" w:rsidR="00AE68BB" w:rsidRPr="00715016" w:rsidRDefault="00AE68BB" w:rsidP="00715016">
      <w:pPr>
        <w:pStyle w:val="31"/>
        <w:ind w:firstLineChars="200" w:firstLine="602"/>
        <w:outlineLvl w:val="2"/>
        <w:rPr>
          <w:rFonts w:eastAsia="楷体_GB2312"/>
          <w:b/>
          <w:color w:val="000000" w:themeColor="text1"/>
          <w:sz w:val="30"/>
          <w:szCs w:val="30"/>
        </w:rPr>
      </w:pPr>
      <w:bookmarkStart w:id="15" w:name="_Toc20597058"/>
      <w:r w:rsidRPr="00715016">
        <w:rPr>
          <w:rFonts w:eastAsia="楷体_GB2312"/>
          <w:b/>
          <w:color w:val="000000" w:themeColor="text1"/>
          <w:sz w:val="30"/>
          <w:szCs w:val="30"/>
        </w:rPr>
        <w:t>4</w:t>
      </w:r>
      <w:r w:rsidRPr="00715016">
        <w:rPr>
          <w:rFonts w:eastAsia="楷体_GB2312" w:hint="eastAsia"/>
          <w:b/>
          <w:color w:val="000000" w:themeColor="text1"/>
          <w:sz w:val="30"/>
          <w:szCs w:val="30"/>
        </w:rPr>
        <w:t>、附着生物对水生植物的影响</w:t>
      </w:r>
      <w:bookmarkEnd w:id="15"/>
    </w:p>
    <w:p w14:paraId="3D9CA8A9" w14:textId="77777777" w:rsidR="00AE68BB" w:rsidRPr="00CF5CA6" w:rsidRDefault="00AE68BB" w:rsidP="00AE68BB">
      <w:pPr>
        <w:spacing w:line="360" w:lineRule="auto"/>
        <w:ind w:firstLineChars="200" w:firstLine="600"/>
        <w:rPr>
          <w:rFonts w:ascii="Times New Roman" w:eastAsia="仿宋_GB2312" w:hAnsi="Times New Roman"/>
          <w:color w:val="000000" w:themeColor="text1"/>
          <w:sz w:val="30"/>
          <w:szCs w:val="30"/>
        </w:rPr>
      </w:pPr>
      <w:r w:rsidRPr="00CF5CA6">
        <w:rPr>
          <w:rFonts w:ascii="Times New Roman" w:eastAsia="仿宋_GB2312" w:hAnsi="Times New Roman" w:hint="eastAsia"/>
          <w:color w:val="000000" w:themeColor="text1"/>
          <w:sz w:val="30"/>
          <w:szCs w:val="30"/>
        </w:rPr>
        <w:t>附着生物对沉水植物生长有着显著的影响。附着生物会削弱到达植物表面的光照和营养盐，不利于沉水植物进行光合作用，</w:t>
      </w:r>
      <w:r w:rsidRPr="00CF5CA6">
        <w:rPr>
          <w:rFonts w:ascii="Times New Roman" w:eastAsia="仿宋_GB2312" w:hAnsi="Times New Roman" w:hint="eastAsia"/>
          <w:color w:val="000000" w:themeColor="text1"/>
          <w:sz w:val="30"/>
          <w:szCs w:val="30"/>
        </w:rPr>
        <w:lastRenderedPageBreak/>
        <w:t>不</w:t>
      </w:r>
      <w:r w:rsidRPr="00CF5CA6">
        <w:rPr>
          <w:rFonts w:ascii="Times New Roman" w:eastAsia="仿宋_GB2312" w:hAnsi="Times New Roman"/>
          <w:color w:val="000000" w:themeColor="text1"/>
          <w:sz w:val="30"/>
          <w:szCs w:val="30"/>
        </w:rPr>
        <w:t>仅</w:t>
      </w:r>
      <w:r w:rsidRPr="00CF5CA6">
        <w:rPr>
          <w:rFonts w:ascii="Times New Roman" w:eastAsia="仿宋_GB2312" w:hAnsi="Times New Roman" w:hint="eastAsia"/>
          <w:color w:val="000000" w:themeColor="text1"/>
          <w:sz w:val="30"/>
          <w:szCs w:val="30"/>
        </w:rPr>
        <w:t>降低宿主植物（沉水植物）的生长速率，也阻遏沉水植物的恢复。太湖的试验证实，富营养化越严重的水域，附着在沉水植物叶片、根茎上的附着生物越多，</w:t>
      </w:r>
      <w:r w:rsidR="00FF4994">
        <w:rPr>
          <w:rFonts w:ascii="Times New Roman" w:eastAsia="仿宋_GB2312" w:hAnsi="Times New Roman" w:hint="eastAsia"/>
          <w:color w:val="000000" w:themeColor="text1"/>
          <w:sz w:val="30"/>
          <w:szCs w:val="30"/>
        </w:rPr>
        <w:t>对</w:t>
      </w:r>
      <w:r w:rsidRPr="00CF5CA6">
        <w:rPr>
          <w:rFonts w:ascii="Times New Roman" w:eastAsia="仿宋_GB2312" w:hAnsi="Times New Roman" w:hint="eastAsia"/>
          <w:color w:val="000000" w:themeColor="text1"/>
          <w:sz w:val="30"/>
          <w:szCs w:val="30"/>
        </w:rPr>
        <w:t>水生植物生长的遏制也越大。因此，附着生物是导致沉水植物大量消亡、草型生态崩溃的主要原因之一。</w:t>
      </w:r>
    </w:p>
    <w:p w14:paraId="3DFF3A41" w14:textId="77777777" w:rsidR="00AE68BB" w:rsidRPr="00715016" w:rsidRDefault="00AE68BB" w:rsidP="00715016">
      <w:pPr>
        <w:pStyle w:val="31"/>
        <w:ind w:firstLineChars="200" w:firstLine="602"/>
        <w:outlineLvl w:val="2"/>
        <w:rPr>
          <w:rFonts w:eastAsia="楷体_GB2312"/>
          <w:b/>
          <w:color w:val="000000" w:themeColor="text1"/>
          <w:sz w:val="30"/>
          <w:szCs w:val="30"/>
        </w:rPr>
      </w:pPr>
      <w:bookmarkStart w:id="16" w:name="_Toc20597059"/>
      <w:r w:rsidRPr="00715016">
        <w:rPr>
          <w:rFonts w:eastAsia="楷体_GB2312"/>
          <w:b/>
          <w:color w:val="000000" w:themeColor="text1"/>
          <w:sz w:val="30"/>
          <w:szCs w:val="30"/>
        </w:rPr>
        <w:t>5</w:t>
      </w:r>
      <w:r w:rsidRPr="00715016">
        <w:rPr>
          <w:rFonts w:eastAsia="楷体_GB2312" w:hint="eastAsia"/>
          <w:b/>
          <w:color w:val="000000" w:themeColor="text1"/>
          <w:sz w:val="30"/>
          <w:szCs w:val="30"/>
        </w:rPr>
        <w:t>、鱼类对水生植物的影响</w:t>
      </w:r>
      <w:bookmarkEnd w:id="16"/>
    </w:p>
    <w:p w14:paraId="036AA7CF" w14:textId="77777777" w:rsidR="00AE68BB" w:rsidRPr="00CF5CA6" w:rsidRDefault="00AE68BB" w:rsidP="00AE68BB">
      <w:pPr>
        <w:spacing w:line="360" w:lineRule="auto"/>
        <w:ind w:firstLineChars="200" w:firstLine="600"/>
        <w:rPr>
          <w:rFonts w:ascii="Times New Roman" w:eastAsia="仿宋_GB2312" w:hAnsi="Times New Roman"/>
          <w:color w:val="000000" w:themeColor="text1"/>
          <w:sz w:val="30"/>
          <w:szCs w:val="30"/>
        </w:rPr>
      </w:pPr>
      <w:r w:rsidRPr="00CF5CA6">
        <w:rPr>
          <w:rFonts w:ascii="Times New Roman" w:eastAsia="仿宋_GB2312" w:hAnsi="Times New Roman" w:hint="eastAsia"/>
          <w:color w:val="000000" w:themeColor="text1"/>
          <w:sz w:val="30"/>
          <w:szCs w:val="30"/>
        </w:rPr>
        <w:t>鱼类的摄食活动可显著影响水环境质量和湖泊生态系统演化。浮游动物食性鱼类过多将会削弱浮游动物对浮游植物的控制力，导致浮游植物大量繁殖；肉食性鱼类偏少也不利于浮游植物的控制；草食性鱼类和杂食性鱼类过多则不利于水生植物的恢复。湖泊中大量放养草食性鱼类会加速水生植被特别是沉水植被的衰退，导致湖泊迅速由草型生态系统转变为藻型生态系统。因此，鱼类群落结构的调控常常被作为湖泊生态系统结构与功能恢复的有效手段之一。</w:t>
      </w:r>
    </w:p>
    <w:p w14:paraId="2DB45BA9" w14:textId="77777777" w:rsidR="00AE68BB" w:rsidRPr="00715016" w:rsidRDefault="00AE68BB" w:rsidP="00715016">
      <w:pPr>
        <w:pStyle w:val="31"/>
        <w:ind w:firstLineChars="200" w:firstLine="602"/>
        <w:outlineLvl w:val="2"/>
        <w:rPr>
          <w:rFonts w:eastAsia="楷体_GB2312"/>
          <w:b/>
          <w:color w:val="000000" w:themeColor="text1"/>
          <w:sz w:val="30"/>
          <w:szCs w:val="30"/>
        </w:rPr>
      </w:pPr>
      <w:bookmarkStart w:id="17" w:name="_Toc20597060"/>
      <w:r w:rsidRPr="00715016">
        <w:rPr>
          <w:rFonts w:eastAsia="楷体_GB2312"/>
          <w:b/>
          <w:color w:val="000000" w:themeColor="text1"/>
          <w:sz w:val="30"/>
          <w:szCs w:val="30"/>
        </w:rPr>
        <w:t>6</w:t>
      </w:r>
      <w:r w:rsidRPr="00715016">
        <w:rPr>
          <w:rFonts w:eastAsia="楷体_GB2312" w:hint="eastAsia"/>
          <w:b/>
          <w:color w:val="000000" w:themeColor="text1"/>
          <w:sz w:val="30"/>
          <w:szCs w:val="30"/>
        </w:rPr>
        <w:t>、围垦与围网养殖对水生植物的影响</w:t>
      </w:r>
      <w:bookmarkEnd w:id="17"/>
    </w:p>
    <w:p w14:paraId="7B2D235B" w14:textId="669ACD76" w:rsidR="00AE68BB" w:rsidRPr="00CF5CA6" w:rsidRDefault="00AE68BB" w:rsidP="00AE68BB">
      <w:pPr>
        <w:spacing w:line="360" w:lineRule="auto"/>
        <w:ind w:firstLineChars="200" w:firstLine="600"/>
        <w:rPr>
          <w:rFonts w:ascii="Times New Roman" w:eastAsia="仿宋_GB2312" w:hAnsi="Times New Roman"/>
          <w:color w:val="000000" w:themeColor="text1"/>
          <w:sz w:val="30"/>
          <w:szCs w:val="30"/>
        </w:rPr>
      </w:pPr>
      <w:r w:rsidRPr="00CF5CA6">
        <w:rPr>
          <w:rFonts w:ascii="Times New Roman" w:eastAsia="仿宋_GB2312" w:hAnsi="Times New Roman" w:hint="eastAsia"/>
          <w:color w:val="000000" w:themeColor="text1"/>
          <w:sz w:val="30"/>
          <w:szCs w:val="30"/>
        </w:rPr>
        <w:t>围垦不仅压缩水生植被生存空间，</w:t>
      </w:r>
      <w:r w:rsidRPr="00CF5CA6">
        <w:rPr>
          <w:rFonts w:ascii="Times New Roman" w:eastAsia="仿宋_GB2312" w:hAnsi="Times New Roman"/>
          <w:color w:val="000000" w:themeColor="text1"/>
          <w:sz w:val="30"/>
          <w:szCs w:val="30"/>
        </w:rPr>
        <w:t>还会</w:t>
      </w:r>
      <w:r w:rsidRPr="00CF5CA6">
        <w:rPr>
          <w:rFonts w:ascii="Times New Roman" w:eastAsia="仿宋_GB2312" w:hAnsi="Times New Roman" w:hint="eastAsia"/>
          <w:color w:val="000000" w:themeColor="text1"/>
          <w:sz w:val="30"/>
          <w:szCs w:val="30"/>
        </w:rPr>
        <w:t>改变湖泊生境条件，造成水生植被发生演替或者退化。特别是围垦破坏了环湖周边由挺水植物、浮叶植物、沉水植物构成的生态缓冲带，降低了湖滨带滞纳污染物的能力，加重水体富营养化。围网养殖由于投放大量饵料，导致许多饵料沉积在湖底成为内源污染。此外，围网具有阻滞风浪和水流的作用，不利于污染物的稀释扩散，极易造成水体富营养化、水体透明度下降，加剧周边水生植物的退化。</w:t>
      </w:r>
      <w:r w:rsidRPr="00CF5CA6">
        <w:rPr>
          <w:rFonts w:ascii="Times New Roman" w:eastAsia="仿宋_GB2312" w:hAnsi="Times New Roman" w:hint="eastAsia"/>
          <w:color w:val="000000" w:themeColor="text1"/>
          <w:sz w:val="30"/>
          <w:szCs w:val="30"/>
        </w:rPr>
        <w:t>20</w:t>
      </w:r>
      <w:r w:rsidRPr="00CF5CA6">
        <w:rPr>
          <w:rFonts w:ascii="Times New Roman" w:eastAsia="仿宋_GB2312" w:hAnsi="Times New Roman" w:hint="eastAsia"/>
          <w:color w:val="000000" w:themeColor="text1"/>
          <w:sz w:val="30"/>
          <w:szCs w:val="30"/>
        </w:rPr>
        <w:lastRenderedPageBreak/>
        <w:t>世纪</w:t>
      </w:r>
      <w:r w:rsidRPr="00CF5CA6">
        <w:rPr>
          <w:rFonts w:ascii="Times New Roman" w:eastAsia="仿宋_GB2312" w:hAnsi="Times New Roman" w:hint="eastAsia"/>
          <w:color w:val="000000" w:themeColor="text1"/>
          <w:sz w:val="30"/>
          <w:szCs w:val="30"/>
        </w:rPr>
        <w:t>90</w:t>
      </w:r>
      <w:r w:rsidRPr="00CF5CA6">
        <w:rPr>
          <w:rFonts w:ascii="Times New Roman" w:eastAsia="仿宋_GB2312" w:hAnsi="Times New Roman" w:hint="eastAsia"/>
          <w:color w:val="000000" w:themeColor="text1"/>
          <w:sz w:val="30"/>
          <w:szCs w:val="30"/>
        </w:rPr>
        <w:t>年代以</w:t>
      </w:r>
      <w:r w:rsidR="00FF4994">
        <w:rPr>
          <w:rFonts w:ascii="Times New Roman" w:eastAsia="仿宋_GB2312" w:hAnsi="Times New Roman" w:hint="eastAsia"/>
          <w:color w:val="000000" w:themeColor="text1"/>
          <w:sz w:val="30"/>
          <w:szCs w:val="30"/>
        </w:rPr>
        <w:t>来</w:t>
      </w:r>
      <w:r w:rsidRPr="00CF5CA6">
        <w:rPr>
          <w:rFonts w:ascii="Times New Roman" w:eastAsia="仿宋_GB2312" w:hAnsi="Times New Roman" w:hint="eastAsia"/>
          <w:color w:val="000000" w:themeColor="text1"/>
          <w:sz w:val="30"/>
          <w:szCs w:val="30"/>
        </w:rPr>
        <w:t>，长江中下游地区湖泊开始大规模的围网养殖，导致许多湖泊的水体透明度降低，水下光照严重不足，水生植被覆盖率显著下降。</w:t>
      </w:r>
    </w:p>
    <w:p w14:paraId="0DB24669" w14:textId="77777777" w:rsidR="001C34DD" w:rsidRPr="00715016" w:rsidRDefault="00AE68BB" w:rsidP="00715016">
      <w:pPr>
        <w:pStyle w:val="21"/>
        <w:rPr>
          <w:color w:val="000000" w:themeColor="text1"/>
          <w:sz w:val="32"/>
          <w:szCs w:val="32"/>
        </w:rPr>
      </w:pPr>
      <w:bookmarkStart w:id="18" w:name="_Toc20597061"/>
      <w:r w:rsidRPr="00715016">
        <w:rPr>
          <w:rFonts w:hint="eastAsia"/>
          <w:color w:val="000000" w:themeColor="text1"/>
          <w:sz w:val="32"/>
          <w:szCs w:val="32"/>
        </w:rPr>
        <w:t>（二）</w:t>
      </w:r>
      <w:r w:rsidR="001C34DD" w:rsidRPr="00715016">
        <w:rPr>
          <w:rFonts w:hint="eastAsia"/>
          <w:color w:val="000000" w:themeColor="text1"/>
          <w:sz w:val="32"/>
          <w:szCs w:val="32"/>
        </w:rPr>
        <w:t>湖泊</w:t>
      </w:r>
      <w:r w:rsidR="001C34DD" w:rsidRPr="00715016">
        <w:rPr>
          <w:color w:val="000000" w:themeColor="text1"/>
          <w:sz w:val="32"/>
          <w:szCs w:val="32"/>
        </w:rPr>
        <w:t>水生态植被</w:t>
      </w:r>
      <w:r w:rsidR="001C34DD" w:rsidRPr="00715016">
        <w:rPr>
          <w:rFonts w:hint="eastAsia"/>
          <w:color w:val="000000" w:themeColor="text1"/>
          <w:sz w:val="32"/>
          <w:szCs w:val="32"/>
        </w:rPr>
        <w:t>修复</w:t>
      </w:r>
      <w:r w:rsidR="001C34DD" w:rsidRPr="00715016">
        <w:rPr>
          <w:color w:val="000000" w:themeColor="text1"/>
          <w:sz w:val="32"/>
          <w:szCs w:val="32"/>
        </w:rPr>
        <w:t>原理</w:t>
      </w:r>
      <w:bookmarkEnd w:id="18"/>
    </w:p>
    <w:p w14:paraId="0B43D070" w14:textId="4E161797" w:rsidR="00CF5CA6" w:rsidRDefault="001C34DD" w:rsidP="00474CFF">
      <w:pPr>
        <w:spacing w:line="360" w:lineRule="auto"/>
        <w:ind w:firstLineChars="200" w:firstLine="600"/>
        <w:rPr>
          <w:rFonts w:ascii="Times New Roman" w:eastAsia="仿宋_GB2312" w:hAnsi="Times New Roman"/>
          <w:color w:val="000000" w:themeColor="text1"/>
          <w:sz w:val="30"/>
          <w:szCs w:val="30"/>
        </w:rPr>
      </w:pPr>
      <w:r w:rsidRPr="005863EE">
        <w:rPr>
          <w:rFonts w:ascii="Times New Roman" w:eastAsia="仿宋_GB2312" w:hAnsi="Times New Roman" w:hint="eastAsia"/>
          <w:color w:val="000000" w:themeColor="text1"/>
          <w:sz w:val="30"/>
          <w:szCs w:val="30"/>
        </w:rPr>
        <w:t>湖泊水生态植被修复的基本原理是藻型</w:t>
      </w:r>
      <w:r w:rsidRPr="005863EE">
        <w:rPr>
          <w:rFonts w:ascii="Times New Roman" w:eastAsia="仿宋_GB2312" w:hAnsi="Times New Roman"/>
          <w:color w:val="000000" w:themeColor="text1"/>
          <w:sz w:val="30"/>
          <w:szCs w:val="30"/>
        </w:rPr>
        <w:t>-</w:t>
      </w:r>
      <w:r w:rsidRPr="005863EE">
        <w:rPr>
          <w:rFonts w:ascii="Times New Roman" w:eastAsia="仿宋_GB2312" w:hAnsi="Times New Roman" w:hint="eastAsia"/>
          <w:color w:val="000000" w:themeColor="text1"/>
          <w:sz w:val="30"/>
          <w:szCs w:val="30"/>
        </w:rPr>
        <w:t>草型生态系统稳态转化理论。</w:t>
      </w:r>
      <w:r w:rsidR="00AE68BB" w:rsidRPr="00CF5CA6">
        <w:rPr>
          <w:rFonts w:ascii="Times New Roman" w:eastAsia="仿宋_GB2312" w:hAnsi="Times New Roman" w:hint="eastAsia"/>
          <w:color w:val="000000" w:themeColor="text1"/>
          <w:sz w:val="30"/>
          <w:szCs w:val="30"/>
        </w:rPr>
        <w:t>浅水湖泊存在多个相对稳定的状态，并</w:t>
      </w:r>
      <w:r w:rsidR="00AE68BB" w:rsidRPr="00CF5CA6">
        <w:rPr>
          <w:rFonts w:ascii="Times New Roman" w:eastAsia="仿宋_GB2312" w:hAnsi="Times New Roman"/>
          <w:color w:val="000000" w:themeColor="text1"/>
          <w:sz w:val="30"/>
          <w:szCs w:val="30"/>
        </w:rPr>
        <w:t>会</w:t>
      </w:r>
      <w:r w:rsidR="00AE68BB" w:rsidRPr="00CF5CA6">
        <w:rPr>
          <w:rFonts w:ascii="Times New Roman" w:eastAsia="仿宋_GB2312" w:hAnsi="Times New Roman" w:hint="eastAsia"/>
          <w:color w:val="000000" w:themeColor="text1"/>
          <w:sz w:val="30"/>
          <w:szCs w:val="30"/>
        </w:rPr>
        <w:t>对连续变化的外部压力产生跳跃式或突变式的反应</w:t>
      </w:r>
      <w:r w:rsidR="00FF4994">
        <w:rPr>
          <w:rFonts w:ascii="Times New Roman" w:eastAsia="仿宋_GB2312" w:hAnsi="Times New Roman" w:hint="eastAsia"/>
          <w:color w:val="000000" w:themeColor="text1"/>
          <w:sz w:val="30"/>
          <w:szCs w:val="30"/>
        </w:rPr>
        <w:t>，</w:t>
      </w:r>
      <w:r w:rsidR="00AE68BB" w:rsidRPr="00CF5CA6">
        <w:rPr>
          <w:rFonts w:ascii="Times New Roman" w:eastAsia="仿宋_GB2312" w:hAnsi="Times New Roman" w:hint="eastAsia"/>
          <w:color w:val="000000" w:themeColor="text1"/>
          <w:sz w:val="30"/>
          <w:szCs w:val="30"/>
        </w:rPr>
        <w:t>而从一种稳态转变为另一种稳态。与此同时，湖泊生态系统也具有自组织调节能力，当其受到外界干扰破坏不严重，一般都可通过自我调节使系统得到修复，维持其稳定与平衡。而湖泊的生态恢复则是在查明导致生态系统退化主要因素的基础上，通过适当的生境、生物等</w:t>
      </w:r>
      <w:r w:rsidR="00AE68BB" w:rsidRPr="00CF5CA6">
        <w:rPr>
          <w:rFonts w:ascii="Times New Roman" w:eastAsia="仿宋_GB2312" w:hAnsi="Times New Roman"/>
          <w:color w:val="000000" w:themeColor="text1"/>
          <w:sz w:val="30"/>
          <w:szCs w:val="30"/>
        </w:rPr>
        <w:t>多种</w:t>
      </w:r>
      <w:r w:rsidR="00AE68BB" w:rsidRPr="00CF5CA6">
        <w:rPr>
          <w:rFonts w:ascii="Times New Roman" w:eastAsia="仿宋_GB2312" w:hAnsi="Times New Roman" w:hint="eastAsia"/>
          <w:color w:val="000000" w:themeColor="text1"/>
          <w:sz w:val="30"/>
          <w:szCs w:val="30"/>
        </w:rPr>
        <w:t>调控措施，降低和去除上述因素的影响，将已退化的生态系统恢复到其结构和功能遭到破坏以前的状态。</w:t>
      </w:r>
    </w:p>
    <w:p w14:paraId="43A00532" w14:textId="72A33AEB" w:rsidR="00CF5CA6" w:rsidRDefault="00AE68BB" w:rsidP="00AE68BB">
      <w:pPr>
        <w:spacing w:line="360" w:lineRule="auto"/>
        <w:ind w:firstLineChars="200" w:firstLine="600"/>
        <w:rPr>
          <w:rFonts w:ascii="Times New Roman" w:eastAsia="仿宋_GB2312" w:hAnsi="Times New Roman"/>
          <w:color w:val="000000" w:themeColor="text1"/>
          <w:sz w:val="30"/>
          <w:szCs w:val="30"/>
        </w:rPr>
      </w:pPr>
      <w:r w:rsidRPr="00CF5CA6">
        <w:rPr>
          <w:rFonts w:ascii="Times New Roman" w:eastAsia="仿宋_GB2312" w:hAnsi="Times New Roman" w:hint="eastAsia"/>
          <w:color w:val="000000" w:themeColor="text1"/>
          <w:sz w:val="30"/>
          <w:szCs w:val="30"/>
        </w:rPr>
        <w:t>在荷兰</w:t>
      </w:r>
      <w:r w:rsidRPr="00CF5CA6">
        <w:rPr>
          <w:rFonts w:ascii="Times New Roman" w:eastAsia="仿宋_GB2312" w:hAnsi="Times New Roman" w:hint="eastAsia"/>
          <w:color w:val="000000" w:themeColor="text1"/>
          <w:sz w:val="30"/>
          <w:szCs w:val="30"/>
        </w:rPr>
        <w:t>Veluwe</w:t>
      </w:r>
      <w:r w:rsidRPr="00CF5CA6">
        <w:rPr>
          <w:rFonts w:ascii="Times New Roman" w:eastAsia="仿宋_GB2312" w:hAnsi="Times New Roman" w:hint="eastAsia"/>
          <w:color w:val="000000" w:themeColor="text1"/>
          <w:sz w:val="30"/>
          <w:szCs w:val="30"/>
        </w:rPr>
        <w:t>湖的长期观察结果证实（</w:t>
      </w:r>
      <w:r w:rsidRPr="00CF5CA6">
        <w:rPr>
          <w:rFonts w:ascii="Times New Roman" w:eastAsia="仿宋_GB2312" w:hAnsi="Times New Roman"/>
          <w:color w:val="000000" w:themeColor="text1"/>
          <w:sz w:val="30"/>
          <w:szCs w:val="30"/>
        </w:rPr>
        <w:t>图</w:t>
      </w:r>
      <w:r w:rsidR="00C061B2">
        <w:rPr>
          <w:rFonts w:ascii="Times New Roman" w:eastAsia="仿宋_GB2312" w:hAnsi="Times New Roman"/>
          <w:color w:val="000000" w:themeColor="text1"/>
          <w:sz w:val="30"/>
          <w:szCs w:val="30"/>
        </w:rPr>
        <w:t>5</w:t>
      </w:r>
      <w:r w:rsidRPr="00CF5CA6">
        <w:rPr>
          <w:rFonts w:ascii="Times New Roman" w:eastAsia="仿宋_GB2312" w:hAnsi="Times New Roman" w:hint="eastAsia"/>
          <w:color w:val="000000" w:themeColor="text1"/>
          <w:sz w:val="30"/>
          <w:szCs w:val="30"/>
        </w:rPr>
        <w:t>）：</w:t>
      </w:r>
      <w:r w:rsidR="00CF5CA6" w:rsidRPr="00CF5CA6">
        <w:rPr>
          <w:rFonts w:ascii="Times New Roman" w:eastAsia="仿宋_GB2312" w:hAnsi="Times New Roman" w:hint="eastAsia"/>
          <w:color w:val="000000" w:themeColor="text1"/>
          <w:sz w:val="30"/>
          <w:szCs w:val="30"/>
        </w:rPr>
        <w:t>1960~70</w:t>
      </w:r>
      <w:r w:rsidR="00CF5CA6" w:rsidRPr="00CF5CA6">
        <w:rPr>
          <w:rFonts w:ascii="Times New Roman" w:eastAsia="仿宋_GB2312" w:hAnsi="Times New Roman" w:hint="eastAsia"/>
          <w:color w:val="000000" w:themeColor="text1"/>
          <w:sz w:val="30"/>
          <w:szCs w:val="30"/>
        </w:rPr>
        <w:t>年代，</w:t>
      </w:r>
      <w:r w:rsidR="00CF5CA6" w:rsidRPr="00CF5CA6">
        <w:rPr>
          <w:rFonts w:ascii="Times New Roman" w:eastAsia="仿宋_GB2312" w:hAnsi="Times New Roman" w:hint="eastAsia"/>
          <w:color w:val="000000" w:themeColor="text1"/>
          <w:sz w:val="30"/>
          <w:szCs w:val="30"/>
        </w:rPr>
        <w:t>TP</w:t>
      </w:r>
      <w:r w:rsidR="00CF5CA6" w:rsidRPr="00CF5CA6">
        <w:rPr>
          <w:rFonts w:ascii="Times New Roman" w:eastAsia="仿宋_GB2312" w:hAnsi="Times New Roman" w:hint="eastAsia"/>
          <w:color w:val="000000" w:themeColor="text1"/>
          <w:sz w:val="30"/>
          <w:szCs w:val="30"/>
        </w:rPr>
        <w:t>从</w:t>
      </w:r>
      <w:r w:rsidR="00CF5CA6" w:rsidRPr="00CF5CA6">
        <w:rPr>
          <w:rFonts w:ascii="Times New Roman" w:eastAsia="仿宋_GB2312" w:hAnsi="Times New Roman" w:hint="eastAsia"/>
          <w:color w:val="000000" w:themeColor="text1"/>
          <w:sz w:val="30"/>
          <w:szCs w:val="30"/>
        </w:rPr>
        <w:t>0.</w:t>
      </w:r>
      <w:r w:rsidR="00CF5CA6" w:rsidRPr="00CF5CA6">
        <w:rPr>
          <w:rFonts w:ascii="Times New Roman" w:eastAsia="仿宋_GB2312" w:hAnsi="Times New Roman"/>
          <w:color w:val="000000" w:themeColor="text1"/>
          <w:sz w:val="30"/>
          <w:szCs w:val="30"/>
        </w:rPr>
        <w:t>05</w:t>
      </w:r>
      <w:r w:rsidR="00CF5CA6" w:rsidRPr="00CF5CA6">
        <w:rPr>
          <w:rFonts w:ascii="Times New Roman" w:eastAsia="仿宋_GB2312" w:hAnsi="Times New Roman" w:hint="eastAsia"/>
          <w:color w:val="000000" w:themeColor="text1"/>
          <w:sz w:val="30"/>
          <w:szCs w:val="30"/>
        </w:rPr>
        <w:t>增加到</w:t>
      </w:r>
      <w:r w:rsidR="00CF5CA6" w:rsidRPr="00CF5CA6">
        <w:rPr>
          <w:rFonts w:ascii="Times New Roman" w:eastAsia="仿宋_GB2312" w:hAnsi="Times New Roman" w:hint="eastAsia"/>
          <w:color w:val="000000" w:themeColor="text1"/>
          <w:sz w:val="30"/>
          <w:szCs w:val="30"/>
        </w:rPr>
        <w:t>0.</w:t>
      </w:r>
      <w:r w:rsidR="00CF5CA6" w:rsidRPr="00CF5CA6">
        <w:rPr>
          <w:rFonts w:ascii="Times New Roman" w:eastAsia="仿宋_GB2312" w:hAnsi="Times New Roman"/>
          <w:color w:val="000000" w:themeColor="text1"/>
          <w:sz w:val="30"/>
          <w:szCs w:val="30"/>
        </w:rPr>
        <w:t xml:space="preserve">12 </w:t>
      </w:r>
      <w:r w:rsidR="00CF5CA6" w:rsidRPr="00CF5CA6">
        <w:rPr>
          <w:rFonts w:ascii="Times New Roman" w:eastAsia="仿宋_GB2312" w:hAnsi="Times New Roman" w:hint="eastAsia"/>
          <w:color w:val="000000" w:themeColor="text1"/>
          <w:sz w:val="30"/>
          <w:szCs w:val="30"/>
        </w:rPr>
        <w:t>mg</w:t>
      </w:r>
      <w:r w:rsidR="00CF5CA6" w:rsidRPr="00CF5CA6">
        <w:rPr>
          <w:rFonts w:ascii="Times New Roman" w:eastAsia="仿宋_GB2312" w:hAnsi="Times New Roman"/>
          <w:color w:val="000000" w:themeColor="text1"/>
          <w:sz w:val="30"/>
          <w:szCs w:val="30"/>
        </w:rPr>
        <w:t>/L</w:t>
      </w:r>
      <w:r w:rsidR="00CF5CA6" w:rsidRPr="00CF5CA6">
        <w:rPr>
          <w:rFonts w:ascii="Times New Roman" w:eastAsia="仿宋_GB2312" w:hAnsi="Times New Roman" w:hint="eastAsia"/>
          <w:color w:val="000000" w:themeColor="text1"/>
          <w:sz w:val="30"/>
          <w:szCs w:val="30"/>
        </w:rPr>
        <w:t>时</w:t>
      </w:r>
      <w:r w:rsidR="00FF4994">
        <w:rPr>
          <w:rFonts w:ascii="Times New Roman" w:eastAsia="仿宋_GB2312" w:hAnsi="Times New Roman" w:hint="eastAsia"/>
          <w:color w:val="000000" w:themeColor="text1"/>
          <w:sz w:val="30"/>
          <w:szCs w:val="30"/>
        </w:rPr>
        <w:t>，</w:t>
      </w:r>
      <w:r w:rsidR="00CF5CA6" w:rsidRPr="00CF5CA6">
        <w:rPr>
          <w:rFonts w:ascii="Times New Roman" w:eastAsia="仿宋_GB2312" w:hAnsi="Times New Roman" w:hint="eastAsia"/>
          <w:color w:val="000000" w:themeColor="text1"/>
          <w:sz w:val="30"/>
          <w:szCs w:val="30"/>
        </w:rPr>
        <w:t>由于生态系统自组织调节能力，沉水植被仍</w:t>
      </w:r>
      <w:r w:rsidR="00FF4994">
        <w:rPr>
          <w:rFonts w:ascii="Times New Roman" w:eastAsia="仿宋_GB2312" w:hAnsi="Times New Roman" w:hint="eastAsia"/>
          <w:color w:val="000000" w:themeColor="text1"/>
          <w:sz w:val="30"/>
          <w:szCs w:val="30"/>
        </w:rPr>
        <w:t>具有</w:t>
      </w:r>
      <w:r w:rsidR="00CF5CA6" w:rsidRPr="00CF5CA6">
        <w:rPr>
          <w:rFonts w:ascii="Times New Roman" w:eastAsia="仿宋_GB2312" w:hAnsi="Times New Roman" w:hint="eastAsia"/>
          <w:color w:val="000000" w:themeColor="text1"/>
          <w:sz w:val="30"/>
          <w:szCs w:val="30"/>
        </w:rPr>
        <w:t>非常高的覆盖度，当</w:t>
      </w:r>
      <w:r w:rsidR="00CF5CA6" w:rsidRPr="00CF5CA6">
        <w:rPr>
          <w:rFonts w:ascii="Times New Roman" w:eastAsia="仿宋_GB2312" w:hAnsi="Times New Roman" w:hint="eastAsia"/>
          <w:color w:val="000000" w:themeColor="text1"/>
          <w:sz w:val="30"/>
          <w:szCs w:val="30"/>
        </w:rPr>
        <w:t>TP</w:t>
      </w:r>
      <w:r w:rsidR="00CF5CA6" w:rsidRPr="00CF5CA6">
        <w:rPr>
          <w:rFonts w:ascii="Times New Roman" w:eastAsia="仿宋_GB2312" w:hAnsi="Times New Roman" w:hint="eastAsia"/>
          <w:color w:val="000000" w:themeColor="text1"/>
          <w:sz w:val="30"/>
          <w:szCs w:val="30"/>
        </w:rPr>
        <w:t>增加到一定</w:t>
      </w:r>
      <w:r w:rsidR="00FF4994">
        <w:rPr>
          <w:rFonts w:ascii="Times New Roman" w:eastAsia="仿宋_GB2312" w:hAnsi="Times New Roman" w:hint="eastAsia"/>
          <w:color w:val="000000" w:themeColor="text1"/>
          <w:sz w:val="30"/>
          <w:szCs w:val="30"/>
        </w:rPr>
        <w:t>浓</w:t>
      </w:r>
      <w:r w:rsidR="00CF5CA6" w:rsidRPr="00CF5CA6">
        <w:rPr>
          <w:rFonts w:ascii="Times New Roman" w:eastAsia="仿宋_GB2312" w:hAnsi="Times New Roman" w:hint="eastAsia"/>
          <w:color w:val="000000" w:themeColor="text1"/>
          <w:sz w:val="30"/>
          <w:szCs w:val="30"/>
        </w:rPr>
        <w:t>度（</w:t>
      </w:r>
      <w:r w:rsidR="00CF5CA6" w:rsidRPr="00CF5CA6">
        <w:rPr>
          <w:rFonts w:ascii="Times New Roman" w:eastAsia="仿宋_GB2312" w:hAnsi="Times New Roman" w:hint="eastAsia"/>
          <w:color w:val="000000" w:themeColor="text1"/>
          <w:sz w:val="30"/>
          <w:szCs w:val="30"/>
        </w:rPr>
        <w:t>0.15 mg/L</w:t>
      </w:r>
      <w:r w:rsidR="00CF5CA6" w:rsidRPr="00CF5CA6">
        <w:rPr>
          <w:rFonts w:ascii="Times New Roman" w:eastAsia="仿宋_GB2312" w:hAnsi="Times New Roman" w:hint="eastAsia"/>
          <w:color w:val="000000" w:themeColor="text1"/>
          <w:sz w:val="30"/>
          <w:szCs w:val="30"/>
        </w:rPr>
        <w:t>），湖泊中沉水植物覆盖迅速降低，草型生态系统崩溃；但是自</w:t>
      </w:r>
      <w:r w:rsidR="00CF5CA6" w:rsidRPr="00CF5CA6">
        <w:rPr>
          <w:rFonts w:ascii="Times New Roman" w:eastAsia="仿宋_GB2312" w:hAnsi="Times New Roman" w:hint="eastAsia"/>
          <w:color w:val="000000" w:themeColor="text1"/>
          <w:sz w:val="30"/>
          <w:szCs w:val="30"/>
        </w:rPr>
        <w:t>1980</w:t>
      </w:r>
      <w:r w:rsidR="00CF5CA6" w:rsidRPr="00CF5CA6">
        <w:rPr>
          <w:rFonts w:ascii="Times New Roman" w:eastAsia="仿宋_GB2312" w:hAnsi="Times New Roman" w:hint="eastAsia"/>
          <w:color w:val="000000" w:themeColor="text1"/>
          <w:sz w:val="30"/>
          <w:szCs w:val="30"/>
        </w:rPr>
        <w:t>年代以后至</w:t>
      </w:r>
      <w:r w:rsidR="00CF5CA6" w:rsidRPr="00CF5CA6">
        <w:rPr>
          <w:rFonts w:ascii="Times New Roman" w:eastAsia="仿宋_GB2312" w:hAnsi="Times New Roman" w:hint="eastAsia"/>
          <w:color w:val="000000" w:themeColor="text1"/>
          <w:sz w:val="30"/>
          <w:szCs w:val="30"/>
        </w:rPr>
        <w:t>1990</w:t>
      </w:r>
      <w:r w:rsidR="00CF5CA6" w:rsidRPr="00CF5CA6">
        <w:rPr>
          <w:rFonts w:ascii="Times New Roman" w:eastAsia="仿宋_GB2312" w:hAnsi="Times New Roman" w:hint="eastAsia"/>
          <w:color w:val="000000" w:themeColor="text1"/>
          <w:sz w:val="30"/>
          <w:szCs w:val="30"/>
        </w:rPr>
        <w:t>年代，由于控源措施的实施，</w:t>
      </w:r>
      <w:r w:rsidR="00CF5CA6" w:rsidRPr="00CF5CA6">
        <w:rPr>
          <w:rFonts w:ascii="Times New Roman" w:eastAsia="仿宋_GB2312" w:hAnsi="Times New Roman" w:hint="eastAsia"/>
          <w:color w:val="000000" w:themeColor="text1"/>
          <w:sz w:val="30"/>
          <w:szCs w:val="30"/>
        </w:rPr>
        <w:t xml:space="preserve"> TP</w:t>
      </w:r>
      <w:r w:rsidR="00CF5CA6" w:rsidRPr="00CF5CA6">
        <w:rPr>
          <w:rFonts w:ascii="Times New Roman" w:eastAsia="仿宋_GB2312" w:hAnsi="Times New Roman" w:hint="eastAsia"/>
          <w:color w:val="000000" w:themeColor="text1"/>
          <w:sz w:val="30"/>
          <w:szCs w:val="30"/>
        </w:rPr>
        <w:t>开始下降，但水生植物覆盖面积的恢复</w:t>
      </w:r>
      <w:r w:rsidR="00FF4994">
        <w:rPr>
          <w:rFonts w:ascii="Times New Roman" w:eastAsia="仿宋_GB2312" w:hAnsi="Times New Roman" w:hint="eastAsia"/>
          <w:color w:val="000000" w:themeColor="text1"/>
          <w:sz w:val="30"/>
          <w:szCs w:val="30"/>
        </w:rPr>
        <w:t>，</w:t>
      </w:r>
      <w:r w:rsidR="00CF5CA6" w:rsidRPr="00CF5CA6">
        <w:rPr>
          <w:rFonts w:ascii="Times New Roman" w:eastAsia="仿宋_GB2312" w:hAnsi="Times New Roman" w:hint="eastAsia"/>
          <w:color w:val="000000" w:themeColor="text1"/>
          <w:sz w:val="30"/>
          <w:szCs w:val="30"/>
        </w:rPr>
        <w:t>并非按照其原来的相关路线（</w:t>
      </w:r>
      <w:r w:rsidR="00CF5CA6" w:rsidRPr="00CF5CA6">
        <w:rPr>
          <w:rFonts w:ascii="Times New Roman" w:eastAsia="仿宋_GB2312" w:hAnsi="Times New Roman"/>
          <w:color w:val="000000" w:themeColor="text1"/>
          <w:sz w:val="30"/>
          <w:szCs w:val="30"/>
        </w:rPr>
        <w:t>图</w:t>
      </w:r>
      <w:r w:rsidR="00C061B2">
        <w:rPr>
          <w:rFonts w:ascii="Times New Roman" w:eastAsia="仿宋_GB2312" w:hAnsi="Times New Roman"/>
          <w:color w:val="000000" w:themeColor="text1"/>
          <w:sz w:val="30"/>
          <w:szCs w:val="30"/>
        </w:rPr>
        <w:t>5</w:t>
      </w:r>
      <w:r w:rsidR="00CF5CA6" w:rsidRPr="00CF5CA6">
        <w:rPr>
          <w:rFonts w:ascii="Times New Roman" w:eastAsia="仿宋_GB2312" w:hAnsi="Times New Roman"/>
          <w:color w:val="000000" w:themeColor="text1"/>
          <w:sz w:val="30"/>
          <w:szCs w:val="30"/>
        </w:rPr>
        <w:t>中箭头所示）</w:t>
      </w:r>
      <w:r w:rsidR="00CF5CA6" w:rsidRPr="00CF5CA6">
        <w:rPr>
          <w:rFonts w:ascii="Times New Roman" w:eastAsia="仿宋_GB2312" w:hAnsi="Times New Roman" w:hint="eastAsia"/>
          <w:color w:val="000000" w:themeColor="text1"/>
          <w:sz w:val="30"/>
          <w:szCs w:val="30"/>
        </w:rPr>
        <w:t>，而是当</w:t>
      </w:r>
      <w:r w:rsidR="00CF5CA6" w:rsidRPr="00CF5CA6">
        <w:rPr>
          <w:rFonts w:ascii="Times New Roman" w:eastAsia="仿宋_GB2312" w:hAnsi="Times New Roman" w:hint="eastAsia"/>
          <w:color w:val="000000" w:themeColor="text1"/>
          <w:sz w:val="30"/>
          <w:szCs w:val="30"/>
        </w:rPr>
        <w:t>TP</w:t>
      </w:r>
      <w:r w:rsidR="00CF5CA6" w:rsidRPr="00CF5CA6">
        <w:rPr>
          <w:rFonts w:ascii="Times New Roman" w:eastAsia="仿宋_GB2312" w:hAnsi="Times New Roman" w:hint="eastAsia"/>
          <w:color w:val="000000" w:themeColor="text1"/>
          <w:sz w:val="30"/>
          <w:szCs w:val="30"/>
        </w:rPr>
        <w:t>下降到</w:t>
      </w:r>
      <w:r w:rsidR="00CF5CA6" w:rsidRPr="00CF5CA6">
        <w:rPr>
          <w:rFonts w:ascii="Times New Roman" w:eastAsia="仿宋_GB2312" w:hAnsi="Times New Roman" w:hint="eastAsia"/>
          <w:color w:val="000000" w:themeColor="text1"/>
          <w:sz w:val="30"/>
          <w:szCs w:val="30"/>
        </w:rPr>
        <w:t>0.08 mg/L</w:t>
      </w:r>
      <w:r w:rsidR="00CF5CA6" w:rsidRPr="00CF5CA6">
        <w:rPr>
          <w:rFonts w:ascii="Times New Roman" w:eastAsia="仿宋_GB2312" w:hAnsi="Times New Roman" w:hint="eastAsia"/>
          <w:color w:val="000000" w:themeColor="text1"/>
          <w:sz w:val="30"/>
          <w:szCs w:val="30"/>
        </w:rPr>
        <w:t>以下时</w:t>
      </w:r>
      <w:r w:rsidR="00FF4994">
        <w:rPr>
          <w:rFonts w:ascii="Times New Roman" w:eastAsia="仿宋_GB2312" w:hAnsi="Times New Roman" w:hint="eastAsia"/>
          <w:color w:val="000000" w:themeColor="text1"/>
          <w:sz w:val="30"/>
          <w:szCs w:val="30"/>
        </w:rPr>
        <w:t>，</w:t>
      </w:r>
      <w:r w:rsidR="00CF5CA6" w:rsidRPr="00CF5CA6">
        <w:rPr>
          <w:rFonts w:ascii="Times New Roman" w:eastAsia="仿宋_GB2312" w:hAnsi="Times New Roman" w:hint="eastAsia"/>
          <w:color w:val="000000" w:themeColor="text1"/>
          <w:sz w:val="30"/>
          <w:szCs w:val="30"/>
        </w:rPr>
        <w:t>水生植物才得以恢复。</w:t>
      </w:r>
    </w:p>
    <w:p w14:paraId="6CF424F4" w14:textId="51050128" w:rsidR="00CF5CA6" w:rsidRDefault="00967797" w:rsidP="00CF5CA6">
      <w:pPr>
        <w:spacing w:line="360" w:lineRule="auto"/>
        <w:jc w:val="center"/>
        <w:rPr>
          <w:rFonts w:ascii="Times New Roman" w:eastAsia="仿宋_GB2312" w:hAnsi="Times New Roman"/>
          <w:color w:val="000000" w:themeColor="text1"/>
          <w:sz w:val="28"/>
          <w:szCs w:val="28"/>
        </w:rPr>
      </w:pPr>
      <w:r>
        <w:rPr>
          <w:rFonts w:ascii="Times New Roman" w:eastAsia="仿宋_GB2312" w:hAnsi="Times New Roman"/>
          <w:noProof/>
          <w:color w:val="000000" w:themeColor="text1"/>
          <w:sz w:val="28"/>
          <w:szCs w:val="28"/>
        </w:rPr>
        <w:lastRenderedPageBreak/>
        <w:drawing>
          <wp:inline distT="0" distB="0" distL="0" distR="0" wp14:anchorId="480A37EB" wp14:editId="19747F83">
            <wp:extent cx="3713599" cy="258183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系统稳态转换.tif"/>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734329" cy="2596247"/>
                    </a:xfrm>
                    <a:prstGeom prst="rect">
                      <a:avLst/>
                    </a:prstGeom>
                  </pic:spPr>
                </pic:pic>
              </a:graphicData>
            </a:graphic>
          </wp:inline>
        </w:drawing>
      </w:r>
    </w:p>
    <w:p w14:paraId="6D3AA404" w14:textId="77777777" w:rsidR="00CF5CA6" w:rsidRPr="00D024DC" w:rsidRDefault="00CF5CA6" w:rsidP="00CF5CA6">
      <w:pPr>
        <w:spacing w:line="360" w:lineRule="auto"/>
        <w:jc w:val="center"/>
        <w:outlineLvl w:val="3"/>
        <w:rPr>
          <w:rFonts w:ascii="Times New Roman" w:hAnsi="Times New Roman"/>
          <w:b/>
          <w:color w:val="000000" w:themeColor="text1"/>
          <w:sz w:val="24"/>
          <w:szCs w:val="28"/>
        </w:rPr>
      </w:pPr>
      <w:r w:rsidRPr="00D024DC">
        <w:rPr>
          <w:rFonts w:ascii="Times New Roman" w:hAnsi="Times New Roman" w:hint="eastAsia"/>
          <w:b/>
          <w:color w:val="000000" w:themeColor="text1"/>
          <w:sz w:val="24"/>
          <w:szCs w:val="28"/>
        </w:rPr>
        <w:t>图</w:t>
      </w:r>
      <w:r>
        <w:rPr>
          <w:rFonts w:ascii="Times New Roman" w:hAnsi="Times New Roman" w:hint="eastAsia"/>
          <w:b/>
          <w:color w:val="000000" w:themeColor="text1"/>
          <w:sz w:val="24"/>
          <w:szCs w:val="28"/>
        </w:rPr>
        <w:t>5</w:t>
      </w:r>
      <w:r w:rsidRPr="00D024DC">
        <w:rPr>
          <w:rFonts w:ascii="Times New Roman" w:hAnsi="Times New Roman" w:hint="eastAsia"/>
          <w:b/>
          <w:color w:val="000000" w:themeColor="text1"/>
          <w:sz w:val="24"/>
          <w:szCs w:val="28"/>
        </w:rPr>
        <w:t>荷兰</w:t>
      </w:r>
      <w:r w:rsidRPr="00D024DC">
        <w:rPr>
          <w:rFonts w:ascii="Times New Roman" w:hAnsi="Times New Roman" w:hint="eastAsia"/>
          <w:b/>
          <w:color w:val="000000" w:themeColor="text1"/>
          <w:sz w:val="24"/>
          <w:szCs w:val="28"/>
        </w:rPr>
        <w:t>Veluwe</w:t>
      </w:r>
      <w:r w:rsidRPr="00D024DC">
        <w:rPr>
          <w:rFonts w:ascii="Times New Roman" w:hAnsi="Times New Roman" w:hint="eastAsia"/>
          <w:b/>
          <w:color w:val="000000" w:themeColor="text1"/>
          <w:sz w:val="24"/>
          <w:szCs w:val="28"/>
        </w:rPr>
        <w:t>湖</w:t>
      </w:r>
      <w:r w:rsidRPr="00D024DC">
        <w:rPr>
          <w:rFonts w:ascii="Times New Roman" w:hAnsi="Times New Roman" w:hint="eastAsia"/>
          <w:b/>
          <w:color w:val="000000" w:themeColor="text1"/>
          <w:sz w:val="24"/>
          <w:szCs w:val="28"/>
        </w:rPr>
        <w:t>TP</w:t>
      </w:r>
      <w:r w:rsidRPr="00D024DC">
        <w:rPr>
          <w:rFonts w:ascii="Times New Roman" w:hAnsi="Times New Roman" w:hint="eastAsia"/>
          <w:b/>
          <w:color w:val="000000" w:themeColor="text1"/>
          <w:sz w:val="24"/>
          <w:szCs w:val="28"/>
        </w:rPr>
        <w:t>与</w:t>
      </w:r>
      <w:r>
        <w:rPr>
          <w:rFonts w:ascii="Times New Roman" w:hAnsi="Times New Roman" w:hint="eastAsia"/>
          <w:b/>
          <w:color w:val="000000" w:themeColor="text1"/>
          <w:sz w:val="24"/>
          <w:szCs w:val="28"/>
        </w:rPr>
        <w:t>沉水植物覆盖度关系（纵坐标为沉水植物覆盖度）</w:t>
      </w:r>
    </w:p>
    <w:p w14:paraId="7DB3258F" w14:textId="77777777" w:rsidR="00AE68BB" w:rsidRDefault="00CF5CA6" w:rsidP="00AE68BB">
      <w:pPr>
        <w:spacing w:line="360" w:lineRule="auto"/>
        <w:ind w:firstLineChars="200" w:firstLine="600"/>
        <w:rPr>
          <w:rFonts w:ascii="Times New Roman" w:eastAsia="仿宋_GB2312" w:hAnsi="Times New Roman"/>
          <w:color w:val="000000" w:themeColor="text1"/>
          <w:sz w:val="30"/>
          <w:szCs w:val="30"/>
        </w:rPr>
      </w:pPr>
      <w:r w:rsidRPr="00CF5CA6">
        <w:rPr>
          <w:rFonts w:ascii="Times New Roman" w:eastAsia="仿宋_GB2312" w:hAnsi="Times New Roman" w:hint="eastAsia"/>
          <w:color w:val="000000" w:themeColor="text1"/>
          <w:sz w:val="30"/>
          <w:szCs w:val="30"/>
        </w:rPr>
        <w:t>事实上，由于生态系统响应的滞后作用和其抗干扰恢复力的影响，仅通过恢复原有生态系统崩溃时的生境条件很难</w:t>
      </w:r>
      <w:r w:rsidRPr="00CF5CA6">
        <w:rPr>
          <w:rFonts w:ascii="Times New Roman" w:eastAsia="仿宋_GB2312" w:hAnsi="Times New Roman"/>
          <w:color w:val="000000" w:themeColor="text1"/>
          <w:sz w:val="30"/>
          <w:szCs w:val="30"/>
        </w:rPr>
        <w:t>在短期内实现生态系统逆转。</w:t>
      </w:r>
      <w:r w:rsidR="00AE68BB" w:rsidRPr="00CF5CA6">
        <w:rPr>
          <w:rFonts w:ascii="Times New Roman" w:eastAsia="仿宋_GB2312" w:hAnsi="Times New Roman" w:hint="eastAsia"/>
          <w:color w:val="000000" w:themeColor="text1"/>
          <w:sz w:val="30"/>
          <w:szCs w:val="30"/>
        </w:rPr>
        <w:t>因此，无论是理论还是工程实践均显示湖泊生态系统的恢复都应在改变外部环境的前提下才有可能实现。比如，</w:t>
      </w:r>
      <w:r w:rsidR="00AE68BB" w:rsidRPr="00CF5CA6">
        <w:rPr>
          <w:rFonts w:ascii="Times New Roman" w:eastAsia="仿宋_GB2312" w:hAnsi="Times New Roman"/>
          <w:color w:val="000000" w:themeColor="text1"/>
          <w:sz w:val="30"/>
          <w:szCs w:val="30"/>
        </w:rPr>
        <w:t>要</w:t>
      </w:r>
      <w:r w:rsidR="00080038">
        <w:rPr>
          <w:rFonts w:ascii="Times New Roman" w:eastAsia="仿宋_GB2312" w:hAnsi="Times New Roman" w:hint="eastAsia"/>
          <w:color w:val="000000" w:themeColor="text1"/>
          <w:sz w:val="30"/>
          <w:szCs w:val="30"/>
        </w:rPr>
        <w:t>实现</w:t>
      </w:r>
      <w:r w:rsidR="00AE68BB" w:rsidRPr="00CF5CA6">
        <w:rPr>
          <w:rFonts w:ascii="Times New Roman" w:eastAsia="仿宋_GB2312" w:hAnsi="Times New Roman" w:hint="eastAsia"/>
          <w:color w:val="000000" w:themeColor="text1"/>
          <w:sz w:val="30"/>
          <w:szCs w:val="30"/>
        </w:rPr>
        <w:t>藻型生态系统向草</w:t>
      </w:r>
      <w:r w:rsidR="00AE68BB" w:rsidRPr="00CF5CA6">
        <w:rPr>
          <w:rFonts w:ascii="Times New Roman" w:eastAsia="仿宋_GB2312" w:hAnsi="Times New Roman"/>
          <w:color w:val="000000" w:themeColor="text1"/>
          <w:sz w:val="30"/>
          <w:szCs w:val="30"/>
        </w:rPr>
        <w:t>型生态系统</w:t>
      </w:r>
      <w:r w:rsidR="00AE68BB" w:rsidRPr="00CF5CA6">
        <w:rPr>
          <w:rFonts w:ascii="Times New Roman" w:eastAsia="仿宋_GB2312" w:hAnsi="Times New Roman" w:hint="eastAsia"/>
          <w:color w:val="000000" w:themeColor="text1"/>
          <w:sz w:val="30"/>
          <w:szCs w:val="30"/>
        </w:rPr>
        <w:t>转</w:t>
      </w:r>
      <w:r w:rsidR="00AE68BB" w:rsidRPr="00CF5CA6">
        <w:rPr>
          <w:rFonts w:ascii="Times New Roman" w:eastAsia="仿宋_GB2312" w:hAnsi="Times New Roman"/>
          <w:color w:val="000000" w:themeColor="text1"/>
          <w:sz w:val="30"/>
          <w:szCs w:val="30"/>
        </w:rPr>
        <w:t>化</w:t>
      </w:r>
      <w:r w:rsidR="00AE68BB" w:rsidRPr="00CF5CA6">
        <w:rPr>
          <w:rFonts w:ascii="Times New Roman" w:eastAsia="仿宋_GB2312" w:hAnsi="Times New Roman" w:hint="eastAsia"/>
          <w:color w:val="000000" w:themeColor="text1"/>
          <w:sz w:val="30"/>
          <w:szCs w:val="30"/>
        </w:rPr>
        <w:t>，则必须</w:t>
      </w:r>
      <w:r w:rsidR="00AE68BB" w:rsidRPr="00CF5CA6">
        <w:rPr>
          <w:rFonts w:ascii="Times New Roman" w:eastAsia="仿宋_GB2312" w:hAnsi="Times New Roman"/>
          <w:color w:val="000000" w:themeColor="text1"/>
          <w:sz w:val="30"/>
          <w:szCs w:val="30"/>
        </w:rPr>
        <w:t>要</w:t>
      </w:r>
      <w:r w:rsidR="00080038">
        <w:rPr>
          <w:rFonts w:ascii="Times New Roman" w:eastAsia="仿宋_GB2312" w:hAnsi="Times New Roman" w:hint="eastAsia"/>
          <w:color w:val="000000" w:themeColor="text1"/>
          <w:sz w:val="30"/>
          <w:szCs w:val="30"/>
        </w:rPr>
        <w:t>将营养盐减少到</w:t>
      </w:r>
      <w:r w:rsidR="00AE68BB" w:rsidRPr="00CF5CA6">
        <w:rPr>
          <w:rFonts w:ascii="Times New Roman" w:eastAsia="仿宋_GB2312" w:hAnsi="Times New Roman" w:hint="eastAsia"/>
          <w:color w:val="000000" w:themeColor="text1"/>
          <w:sz w:val="30"/>
          <w:szCs w:val="30"/>
        </w:rPr>
        <w:t>藻型生态系统无法自我调节的程度。</w:t>
      </w:r>
    </w:p>
    <w:p w14:paraId="05ABD410" w14:textId="01FB008D" w:rsidR="00B3132F" w:rsidRPr="00715016" w:rsidRDefault="00B3132F" w:rsidP="00B3132F">
      <w:pPr>
        <w:pStyle w:val="21"/>
        <w:rPr>
          <w:color w:val="000000" w:themeColor="text1"/>
          <w:sz w:val="32"/>
          <w:szCs w:val="32"/>
        </w:rPr>
      </w:pPr>
      <w:bookmarkStart w:id="19" w:name="_Toc20597062"/>
      <w:r w:rsidRPr="00715016">
        <w:rPr>
          <w:rFonts w:hint="eastAsia"/>
          <w:color w:val="000000" w:themeColor="text1"/>
          <w:sz w:val="32"/>
          <w:szCs w:val="32"/>
        </w:rPr>
        <w:t>（</w:t>
      </w:r>
      <w:r>
        <w:rPr>
          <w:rFonts w:hint="eastAsia"/>
          <w:color w:val="000000" w:themeColor="text1"/>
          <w:sz w:val="32"/>
          <w:szCs w:val="32"/>
        </w:rPr>
        <w:t>三</w:t>
      </w:r>
      <w:r w:rsidRPr="00715016">
        <w:rPr>
          <w:rFonts w:hint="eastAsia"/>
          <w:color w:val="000000" w:themeColor="text1"/>
          <w:sz w:val="32"/>
          <w:szCs w:val="32"/>
        </w:rPr>
        <w:t>）</w:t>
      </w:r>
      <w:r>
        <w:rPr>
          <w:rFonts w:hint="eastAsia"/>
          <w:color w:val="000000" w:themeColor="text1"/>
          <w:sz w:val="32"/>
          <w:szCs w:val="32"/>
        </w:rPr>
        <w:t>湖泊富营养化治理和生态恢复战略路线</w:t>
      </w:r>
      <w:bookmarkEnd w:id="19"/>
    </w:p>
    <w:p w14:paraId="58D46A83" w14:textId="77777777" w:rsidR="00B3132F" w:rsidRPr="00CF5CA6" w:rsidRDefault="00B3132F" w:rsidP="00B3132F">
      <w:pPr>
        <w:spacing w:line="360" w:lineRule="auto"/>
        <w:ind w:firstLineChars="200" w:firstLine="600"/>
        <w:rPr>
          <w:rFonts w:ascii="Times New Roman" w:eastAsia="仿宋_GB2312" w:hAnsi="Times New Roman"/>
          <w:color w:val="000000" w:themeColor="text1"/>
          <w:sz w:val="30"/>
          <w:szCs w:val="30"/>
        </w:rPr>
      </w:pPr>
      <w:r w:rsidRPr="00CF5CA6">
        <w:rPr>
          <w:rFonts w:ascii="Times New Roman" w:eastAsia="仿宋_GB2312" w:hAnsi="Times New Roman" w:hint="eastAsia"/>
          <w:color w:val="000000" w:themeColor="text1"/>
          <w:sz w:val="30"/>
          <w:szCs w:val="30"/>
        </w:rPr>
        <w:t>我国富营养化湖泊治理和生态恢复是走过一段弯路的。富营养化</w:t>
      </w:r>
      <w:r w:rsidRPr="00CF5CA6">
        <w:rPr>
          <w:rFonts w:ascii="Times New Roman" w:eastAsia="仿宋_GB2312" w:hAnsi="Times New Roman"/>
          <w:color w:val="000000" w:themeColor="text1"/>
          <w:sz w:val="30"/>
          <w:szCs w:val="30"/>
        </w:rPr>
        <w:t>湖泊</w:t>
      </w:r>
      <w:r w:rsidRPr="00CF5CA6">
        <w:rPr>
          <w:rFonts w:ascii="Times New Roman" w:eastAsia="仿宋_GB2312" w:hAnsi="Times New Roman" w:hint="eastAsia"/>
          <w:color w:val="000000" w:themeColor="text1"/>
          <w:sz w:val="30"/>
          <w:szCs w:val="30"/>
        </w:rPr>
        <w:t>通常藻类大量增殖、水华频繁暴发，而有水生植物生长的水域却水质清澈、透明度高、营养盐浓度较低，几乎没有蓝藻水华。因此，人们想到利用水生植物来遏制蓝藻水华和治理</w:t>
      </w:r>
      <w:r>
        <w:rPr>
          <w:rFonts w:ascii="Times New Roman" w:eastAsia="仿宋_GB2312" w:hAnsi="Times New Roman" w:hint="eastAsia"/>
          <w:color w:val="000000" w:themeColor="text1"/>
          <w:sz w:val="30"/>
          <w:szCs w:val="30"/>
        </w:rPr>
        <w:t>湖泊</w:t>
      </w:r>
      <w:r w:rsidRPr="00CF5CA6">
        <w:rPr>
          <w:rFonts w:ascii="Times New Roman" w:eastAsia="仿宋_GB2312" w:hAnsi="Times New Roman" w:hint="eastAsia"/>
          <w:color w:val="000000" w:themeColor="text1"/>
          <w:sz w:val="30"/>
          <w:szCs w:val="30"/>
        </w:rPr>
        <w:t>富营养化，通过恢复沉水植物来净化水质成为“九五”及“十五”我国富营养化湖泊治理的重要技术途径。在许多湖泊进行的围隔尺度试验都成功恢复了沉水植物，水质也得到不同程度的改善。</w:t>
      </w:r>
      <w:r w:rsidRPr="00CF5CA6">
        <w:rPr>
          <w:rFonts w:ascii="Times New Roman" w:eastAsia="仿宋_GB2312" w:hAnsi="Times New Roman" w:hint="eastAsia"/>
          <w:color w:val="000000" w:themeColor="text1"/>
          <w:sz w:val="30"/>
          <w:szCs w:val="30"/>
        </w:rPr>
        <w:lastRenderedPageBreak/>
        <w:t>但当试验区围隔拆除后，原来恢复的沉水植物和清洁水体很快消失，更谈不上扩展延伸到全湖尺度的生态恢复和水质改善。其原因</w:t>
      </w:r>
      <w:r w:rsidRPr="00CF5CA6">
        <w:rPr>
          <w:rFonts w:ascii="Times New Roman" w:eastAsia="仿宋_GB2312" w:hAnsi="Times New Roman"/>
          <w:color w:val="000000" w:themeColor="text1"/>
          <w:sz w:val="30"/>
          <w:szCs w:val="30"/>
        </w:rPr>
        <w:t>就在于</w:t>
      </w:r>
      <w:r w:rsidRPr="00CF5CA6">
        <w:rPr>
          <w:rFonts w:ascii="Times New Roman" w:eastAsia="仿宋_GB2312" w:hAnsi="Times New Roman" w:hint="eastAsia"/>
          <w:color w:val="000000" w:themeColor="text1"/>
          <w:sz w:val="30"/>
          <w:szCs w:val="30"/>
        </w:rPr>
        <w:t>围隔尺度实现了外源污染的截断，而现实中全湖尺度控源截污很难实现，导致在围隔尺度内成功恢复的沉水植物和水质改善，在开敞水域或者全湖尺度无法复制。“九五”期间滇池及“十五”期间的太湖治理，都采用了以恢复水生植物、特别是沉水植物为核心的富营养化湖泊治理途径；但当时这些湖泊的控源截污工作尚未开展，水体的营养负荷极高，距离能够开展生态恢复的条件尚远。湖泊生态修复是一项系统工程，必须坚持科学指导，遵循</w:t>
      </w:r>
      <w:r>
        <w:rPr>
          <w:rFonts w:ascii="Times New Roman" w:eastAsia="仿宋_GB2312" w:hAnsi="Times New Roman" w:hint="eastAsia"/>
          <w:color w:val="000000" w:themeColor="text1"/>
          <w:sz w:val="30"/>
          <w:szCs w:val="30"/>
        </w:rPr>
        <w:t>“控源截污—生境改善—</w:t>
      </w:r>
      <w:r w:rsidRPr="00CF5CA6">
        <w:rPr>
          <w:rFonts w:ascii="Times New Roman" w:eastAsia="仿宋_GB2312" w:hAnsi="Times New Roman" w:hint="eastAsia"/>
          <w:color w:val="000000" w:themeColor="text1"/>
          <w:sz w:val="30"/>
          <w:szCs w:val="30"/>
        </w:rPr>
        <w:t>生态</w:t>
      </w:r>
      <w:r>
        <w:rPr>
          <w:rFonts w:ascii="Times New Roman" w:eastAsia="仿宋_GB2312" w:hAnsi="Times New Roman" w:hint="eastAsia"/>
          <w:color w:val="000000" w:themeColor="text1"/>
          <w:sz w:val="30"/>
          <w:szCs w:val="30"/>
        </w:rPr>
        <w:t>修复</w:t>
      </w:r>
      <w:r w:rsidRPr="00CF5CA6">
        <w:rPr>
          <w:rFonts w:ascii="Times New Roman" w:eastAsia="仿宋_GB2312" w:hAnsi="Times New Roman" w:hint="eastAsia"/>
          <w:color w:val="000000" w:themeColor="text1"/>
          <w:sz w:val="30"/>
          <w:szCs w:val="30"/>
        </w:rPr>
        <w:t>”的战略路线。同时</w:t>
      </w:r>
      <w:r w:rsidRPr="00CF5CA6">
        <w:rPr>
          <w:rFonts w:ascii="Times New Roman" w:eastAsia="仿宋_GB2312" w:hAnsi="Times New Roman"/>
          <w:color w:val="000000" w:themeColor="text1"/>
          <w:sz w:val="30"/>
          <w:szCs w:val="30"/>
        </w:rPr>
        <w:t>，</w:t>
      </w:r>
      <w:r w:rsidRPr="00CF5CA6">
        <w:rPr>
          <w:rFonts w:ascii="Times New Roman" w:eastAsia="仿宋_GB2312" w:hAnsi="Times New Roman" w:hint="eastAsia"/>
          <w:color w:val="000000" w:themeColor="text1"/>
          <w:sz w:val="30"/>
          <w:szCs w:val="30"/>
        </w:rPr>
        <w:t>必须将外部环境条件改善与生态系统内部特性调控相结合、辅以流域管理才能最终实现。</w:t>
      </w:r>
      <w:r w:rsidRPr="00CF5CA6">
        <w:rPr>
          <w:rFonts w:ascii="Times New Roman" w:eastAsia="仿宋_GB2312" w:hAnsi="Times New Roman"/>
          <w:color w:val="000000" w:themeColor="text1"/>
          <w:sz w:val="30"/>
          <w:szCs w:val="30"/>
        </w:rPr>
        <w:t>通过</w:t>
      </w:r>
      <w:r w:rsidRPr="00CF5CA6">
        <w:rPr>
          <w:rFonts w:ascii="Times New Roman" w:eastAsia="仿宋_GB2312" w:hAnsi="Times New Roman" w:hint="eastAsia"/>
          <w:color w:val="000000" w:themeColor="text1"/>
          <w:sz w:val="30"/>
          <w:szCs w:val="30"/>
        </w:rPr>
        <w:t>构建人工湿地、修复湖滨湿地、疏浚底泥、修</w:t>
      </w:r>
      <w:r w:rsidRPr="00CF5CA6">
        <w:rPr>
          <w:rFonts w:ascii="Times New Roman" w:eastAsia="仿宋_GB2312" w:hAnsi="Times New Roman"/>
          <w:color w:val="000000" w:themeColor="text1"/>
          <w:sz w:val="30"/>
          <w:szCs w:val="30"/>
        </w:rPr>
        <w:t>复</w:t>
      </w:r>
      <w:r w:rsidRPr="00CF5CA6">
        <w:rPr>
          <w:rFonts w:ascii="Times New Roman" w:eastAsia="仿宋_GB2312" w:hAnsi="Times New Roman" w:hint="eastAsia"/>
          <w:color w:val="000000" w:themeColor="text1"/>
          <w:sz w:val="30"/>
          <w:szCs w:val="30"/>
        </w:rPr>
        <w:t>底</w:t>
      </w:r>
      <w:r w:rsidRPr="00CF5CA6">
        <w:rPr>
          <w:rFonts w:ascii="Times New Roman" w:eastAsia="仿宋_GB2312" w:hAnsi="Times New Roman"/>
          <w:color w:val="000000" w:themeColor="text1"/>
          <w:sz w:val="30"/>
          <w:szCs w:val="30"/>
        </w:rPr>
        <w:t>质和</w:t>
      </w:r>
      <w:r w:rsidRPr="00CF5CA6">
        <w:rPr>
          <w:rFonts w:ascii="Times New Roman" w:eastAsia="仿宋_GB2312" w:hAnsi="Times New Roman" w:hint="eastAsia"/>
          <w:color w:val="000000" w:themeColor="text1"/>
          <w:sz w:val="30"/>
          <w:szCs w:val="30"/>
        </w:rPr>
        <w:t>提高水</w:t>
      </w:r>
      <w:r w:rsidRPr="00CF5CA6">
        <w:rPr>
          <w:rFonts w:ascii="Times New Roman" w:eastAsia="仿宋_GB2312" w:hAnsi="Times New Roman"/>
          <w:color w:val="000000" w:themeColor="text1"/>
          <w:sz w:val="30"/>
          <w:szCs w:val="30"/>
        </w:rPr>
        <w:t>体</w:t>
      </w:r>
      <w:r w:rsidRPr="00CF5CA6">
        <w:rPr>
          <w:rFonts w:ascii="Times New Roman" w:eastAsia="仿宋_GB2312" w:hAnsi="Times New Roman" w:hint="eastAsia"/>
          <w:color w:val="000000" w:themeColor="text1"/>
          <w:sz w:val="30"/>
          <w:szCs w:val="30"/>
        </w:rPr>
        <w:t>透明度等</w:t>
      </w:r>
      <w:r w:rsidRPr="00CF5CA6">
        <w:rPr>
          <w:rFonts w:ascii="Times New Roman" w:eastAsia="仿宋_GB2312" w:hAnsi="Times New Roman"/>
          <w:color w:val="000000" w:themeColor="text1"/>
          <w:sz w:val="30"/>
          <w:szCs w:val="30"/>
        </w:rPr>
        <w:t>技术</w:t>
      </w:r>
      <w:r w:rsidRPr="00CF5CA6">
        <w:rPr>
          <w:rFonts w:ascii="Times New Roman" w:eastAsia="仿宋_GB2312" w:hAnsi="Times New Roman" w:hint="eastAsia"/>
          <w:color w:val="000000" w:themeColor="text1"/>
          <w:sz w:val="30"/>
          <w:szCs w:val="30"/>
        </w:rPr>
        <w:t>途径实现沉水植物生境</w:t>
      </w:r>
      <w:r w:rsidRPr="00CF5CA6">
        <w:rPr>
          <w:rFonts w:ascii="Times New Roman" w:eastAsia="仿宋_GB2312" w:hAnsi="Times New Roman"/>
          <w:color w:val="000000" w:themeColor="text1"/>
          <w:sz w:val="30"/>
          <w:szCs w:val="30"/>
        </w:rPr>
        <w:t>条件的</w:t>
      </w:r>
      <w:r w:rsidRPr="00CF5CA6">
        <w:rPr>
          <w:rFonts w:ascii="Times New Roman" w:eastAsia="仿宋_GB2312" w:hAnsi="Times New Roman" w:hint="eastAsia"/>
          <w:color w:val="000000" w:themeColor="text1"/>
          <w:sz w:val="30"/>
          <w:szCs w:val="30"/>
        </w:rPr>
        <w:t>改善。生态</w:t>
      </w:r>
      <w:r w:rsidRPr="00CF5CA6">
        <w:rPr>
          <w:rFonts w:ascii="Times New Roman" w:eastAsia="仿宋_GB2312" w:hAnsi="Times New Roman"/>
          <w:color w:val="000000" w:themeColor="text1"/>
          <w:sz w:val="30"/>
          <w:szCs w:val="30"/>
        </w:rPr>
        <w:t>系统</w:t>
      </w:r>
      <w:r w:rsidRPr="00CF5CA6">
        <w:rPr>
          <w:rFonts w:ascii="Times New Roman" w:eastAsia="仿宋_GB2312" w:hAnsi="Times New Roman" w:hint="eastAsia"/>
          <w:color w:val="000000" w:themeColor="text1"/>
          <w:sz w:val="30"/>
          <w:szCs w:val="30"/>
        </w:rPr>
        <w:t>内部</w:t>
      </w:r>
      <w:r w:rsidRPr="00CF5CA6">
        <w:rPr>
          <w:rFonts w:ascii="Times New Roman" w:eastAsia="仿宋_GB2312" w:hAnsi="Times New Roman"/>
          <w:color w:val="000000" w:themeColor="text1"/>
          <w:sz w:val="30"/>
          <w:szCs w:val="30"/>
        </w:rPr>
        <w:t>调控</w:t>
      </w:r>
      <w:r w:rsidRPr="00CF5CA6">
        <w:rPr>
          <w:rFonts w:ascii="Times New Roman" w:eastAsia="仿宋_GB2312" w:hAnsi="Times New Roman" w:hint="eastAsia"/>
          <w:color w:val="000000" w:themeColor="text1"/>
          <w:sz w:val="30"/>
          <w:szCs w:val="30"/>
        </w:rPr>
        <w:t>措施，包括清除杂食性鱼类、食物</w:t>
      </w:r>
      <w:r w:rsidRPr="00CF5CA6">
        <w:rPr>
          <w:rFonts w:ascii="Times New Roman" w:eastAsia="仿宋_GB2312" w:hAnsi="Times New Roman"/>
          <w:color w:val="000000" w:themeColor="text1"/>
          <w:sz w:val="30"/>
          <w:szCs w:val="30"/>
        </w:rPr>
        <w:t>链</w:t>
      </w:r>
      <w:r w:rsidRPr="00CF5CA6">
        <w:rPr>
          <w:rFonts w:ascii="Times New Roman" w:eastAsia="仿宋_GB2312" w:hAnsi="Times New Roman" w:hint="eastAsia"/>
          <w:color w:val="000000" w:themeColor="text1"/>
          <w:sz w:val="30"/>
          <w:szCs w:val="30"/>
        </w:rPr>
        <w:t>生物</w:t>
      </w:r>
      <w:r w:rsidRPr="00CF5CA6">
        <w:rPr>
          <w:rFonts w:ascii="Times New Roman" w:eastAsia="仿宋_GB2312" w:hAnsi="Times New Roman"/>
          <w:color w:val="000000" w:themeColor="text1"/>
          <w:sz w:val="30"/>
          <w:szCs w:val="30"/>
        </w:rPr>
        <w:t>操纵和</w:t>
      </w:r>
      <w:r w:rsidRPr="00CF5CA6">
        <w:rPr>
          <w:rFonts w:ascii="Times New Roman" w:eastAsia="仿宋_GB2312" w:hAnsi="Times New Roman" w:hint="eastAsia"/>
          <w:color w:val="000000" w:themeColor="text1"/>
          <w:sz w:val="30"/>
          <w:szCs w:val="30"/>
        </w:rPr>
        <w:t>水</w:t>
      </w:r>
      <w:r w:rsidRPr="00CF5CA6">
        <w:rPr>
          <w:rFonts w:ascii="Times New Roman" w:eastAsia="仿宋_GB2312" w:hAnsi="Times New Roman"/>
          <w:color w:val="000000" w:themeColor="text1"/>
          <w:sz w:val="30"/>
          <w:szCs w:val="30"/>
        </w:rPr>
        <w:t>生植物</w:t>
      </w:r>
      <w:r w:rsidRPr="00CF5CA6">
        <w:rPr>
          <w:rFonts w:ascii="Times New Roman" w:eastAsia="仿宋_GB2312" w:hAnsi="Times New Roman" w:hint="eastAsia"/>
          <w:color w:val="000000" w:themeColor="text1"/>
          <w:sz w:val="30"/>
          <w:szCs w:val="30"/>
        </w:rPr>
        <w:t>种植</w:t>
      </w:r>
      <w:r w:rsidRPr="00CF5CA6">
        <w:rPr>
          <w:rFonts w:ascii="Times New Roman" w:eastAsia="仿宋_GB2312" w:hAnsi="Times New Roman"/>
          <w:color w:val="000000" w:themeColor="text1"/>
          <w:sz w:val="30"/>
          <w:szCs w:val="30"/>
        </w:rPr>
        <w:t>及群落结构优化等技术加以引导实施。</w:t>
      </w:r>
    </w:p>
    <w:p w14:paraId="5CB4E5BE" w14:textId="77777777" w:rsidR="001C34DD" w:rsidRPr="00715016" w:rsidRDefault="000B5FA5" w:rsidP="000B5FA5">
      <w:pPr>
        <w:pStyle w:val="11"/>
        <w:spacing w:before="156" w:after="156"/>
        <w:rPr>
          <w:rFonts w:ascii="Times New Roman" w:eastAsia="黑体" w:hAnsi="Times New Roman" w:cs="Times New Roman"/>
          <w:color w:val="000000" w:themeColor="text1"/>
          <w:sz w:val="36"/>
        </w:rPr>
      </w:pPr>
      <w:bookmarkStart w:id="20" w:name="_Toc20597063"/>
      <w:r>
        <w:rPr>
          <w:rFonts w:ascii="Times New Roman" w:eastAsia="黑体" w:hAnsi="Times New Roman" w:cs="Times New Roman" w:hint="eastAsia"/>
          <w:color w:val="000000" w:themeColor="text1"/>
          <w:sz w:val="36"/>
        </w:rPr>
        <w:t>三、</w:t>
      </w:r>
      <w:r w:rsidR="001C34DD" w:rsidRPr="00715016">
        <w:rPr>
          <w:rFonts w:ascii="Times New Roman" w:eastAsia="黑体" w:hAnsi="Times New Roman" w:cs="Times New Roman"/>
          <w:color w:val="000000" w:themeColor="text1"/>
          <w:sz w:val="36"/>
        </w:rPr>
        <w:t>太湖</w:t>
      </w:r>
      <w:r w:rsidR="00586DE5">
        <w:rPr>
          <w:rFonts w:ascii="Times New Roman" w:eastAsia="黑体" w:hAnsi="Times New Roman" w:cs="Times New Roman" w:hint="eastAsia"/>
          <w:color w:val="000000" w:themeColor="text1"/>
          <w:sz w:val="36"/>
        </w:rPr>
        <w:t>水生植被恢复技术</w:t>
      </w:r>
      <w:r w:rsidR="00D872F3">
        <w:rPr>
          <w:rFonts w:ascii="Times New Roman" w:eastAsia="黑体" w:hAnsi="Times New Roman" w:cs="Times New Roman" w:hint="eastAsia"/>
          <w:color w:val="000000" w:themeColor="text1"/>
          <w:sz w:val="36"/>
        </w:rPr>
        <w:t>途径</w:t>
      </w:r>
      <w:r w:rsidR="001C34DD" w:rsidRPr="00715016">
        <w:rPr>
          <w:rFonts w:ascii="Times New Roman" w:eastAsia="黑体" w:hAnsi="Times New Roman" w:cs="Times New Roman" w:hint="eastAsia"/>
          <w:color w:val="000000" w:themeColor="text1"/>
          <w:sz w:val="36"/>
        </w:rPr>
        <w:t>与建议</w:t>
      </w:r>
      <w:bookmarkEnd w:id="20"/>
    </w:p>
    <w:p w14:paraId="22DEA189" w14:textId="77777777" w:rsidR="00ED4E7D" w:rsidRPr="00F444A3" w:rsidRDefault="00F444A3" w:rsidP="00F444A3">
      <w:pPr>
        <w:pStyle w:val="21"/>
        <w:rPr>
          <w:color w:val="000000" w:themeColor="text1"/>
          <w:sz w:val="32"/>
          <w:szCs w:val="32"/>
        </w:rPr>
      </w:pPr>
      <w:bookmarkStart w:id="21" w:name="_Toc20597064"/>
      <w:r>
        <w:rPr>
          <w:rFonts w:hint="eastAsia"/>
          <w:color w:val="000000" w:themeColor="text1"/>
          <w:sz w:val="32"/>
          <w:szCs w:val="32"/>
        </w:rPr>
        <w:t>（一）</w:t>
      </w:r>
      <w:r w:rsidR="00ED4E7D" w:rsidRPr="00F444A3">
        <w:rPr>
          <w:rFonts w:hint="eastAsia"/>
          <w:color w:val="000000" w:themeColor="text1"/>
          <w:sz w:val="32"/>
          <w:szCs w:val="32"/>
        </w:rPr>
        <w:t>太湖草型生态系统重构的</w:t>
      </w:r>
      <w:r w:rsidR="00165E0A" w:rsidRPr="00F444A3">
        <w:rPr>
          <w:rFonts w:hint="eastAsia"/>
          <w:color w:val="000000" w:themeColor="text1"/>
          <w:sz w:val="32"/>
          <w:szCs w:val="32"/>
        </w:rPr>
        <w:t>技术途径</w:t>
      </w:r>
      <w:bookmarkEnd w:id="21"/>
    </w:p>
    <w:p w14:paraId="45B30B19" w14:textId="73D7D039" w:rsidR="00AB4D82" w:rsidRPr="004F2902" w:rsidRDefault="00B01722" w:rsidP="007339CA">
      <w:pPr>
        <w:spacing w:line="360" w:lineRule="auto"/>
        <w:ind w:firstLineChars="200" w:firstLine="600"/>
        <w:textAlignment w:val="top"/>
        <w:rPr>
          <w:rFonts w:ascii="Times New Roman" w:eastAsia="仿宋_GB2312" w:hAnsi="Times New Roman"/>
          <w:color w:val="000000" w:themeColor="text1"/>
          <w:sz w:val="30"/>
          <w:szCs w:val="30"/>
        </w:rPr>
      </w:pPr>
      <w:r>
        <w:rPr>
          <w:rFonts w:ascii="Times New Roman" w:eastAsia="仿宋_GB2312" w:hAnsi="Times New Roman" w:hint="eastAsia"/>
          <w:color w:val="000000" w:themeColor="text1"/>
          <w:sz w:val="30"/>
          <w:szCs w:val="30"/>
        </w:rPr>
        <w:t>要实现太湖</w:t>
      </w:r>
      <w:r w:rsidR="00ED4E7D" w:rsidRPr="004F2902">
        <w:rPr>
          <w:rFonts w:ascii="Times New Roman" w:eastAsia="仿宋_GB2312" w:hAnsi="Times New Roman"/>
          <w:color w:val="000000" w:themeColor="text1"/>
          <w:sz w:val="30"/>
          <w:szCs w:val="30"/>
        </w:rPr>
        <w:t>东部</w:t>
      </w:r>
      <w:r w:rsidR="00ED4E7D" w:rsidRPr="004F2902">
        <w:rPr>
          <w:rFonts w:ascii="Times New Roman" w:eastAsia="仿宋_GB2312" w:hAnsi="Times New Roman" w:hint="eastAsia"/>
          <w:color w:val="000000" w:themeColor="text1"/>
          <w:sz w:val="30"/>
          <w:szCs w:val="30"/>
        </w:rPr>
        <w:t>和</w:t>
      </w:r>
      <w:r w:rsidR="00ED4E7D" w:rsidRPr="004F2902">
        <w:rPr>
          <w:rFonts w:ascii="Times New Roman" w:eastAsia="仿宋_GB2312" w:hAnsi="Times New Roman"/>
          <w:color w:val="000000" w:themeColor="text1"/>
          <w:sz w:val="30"/>
          <w:szCs w:val="30"/>
        </w:rPr>
        <w:t>南部湖区草型生态系统的恢复，</w:t>
      </w:r>
      <w:r>
        <w:rPr>
          <w:rFonts w:ascii="Times New Roman" w:eastAsia="仿宋_GB2312" w:hAnsi="Times New Roman" w:hint="eastAsia"/>
          <w:color w:val="000000" w:themeColor="text1"/>
          <w:sz w:val="30"/>
          <w:szCs w:val="30"/>
        </w:rPr>
        <w:t>需要</w:t>
      </w:r>
      <w:r w:rsidRPr="00B01722">
        <w:rPr>
          <w:rFonts w:ascii="Times New Roman" w:eastAsia="仿宋_GB2312" w:hAnsi="Times New Roman" w:hint="eastAsia"/>
          <w:color w:val="000000" w:themeColor="text1"/>
          <w:sz w:val="30"/>
          <w:szCs w:val="30"/>
        </w:rPr>
        <w:t>快速改善和优化太湖草型生境</w:t>
      </w:r>
      <w:r>
        <w:rPr>
          <w:rFonts w:ascii="Times New Roman" w:eastAsia="仿宋_GB2312" w:hAnsi="Times New Roman" w:hint="eastAsia"/>
          <w:color w:val="000000" w:themeColor="text1"/>
          <w:sz w:val="30"/>
          <w:szCs w:val="30"/>
        </w:rPr>
        <w:t>，</w:t>
      </w:r>
      <w:r w:rsidR="00ED4E7D" w:rsidRPr="004F2902">
        <w:rPr>
          <w:rFonts w:ascii="Times New Roman" w:eastAsia="仿宋_GB2312" w:hAnsi="Times New Roman" w:hint="eastAsia"/>
          <w:color w:val="000000" w:themeColor="text1"/>
          <w:sz w:val="30"/>
          <w:szCs w:val="30"/>
        </w:rPr>
        <w:t>关键</w:t>
      </w:r>
      <w:r w:rsidR="00ED4E7D" w:rsidRPr="004F2902">
        <w:rPr>
          <w:rFonts w:ascii="Times New Roman" w:eastAsia="仿宋_GB2312" w:hAnsi="Times New Roman"/>
          <w:color w:val="000000" w:themeColor="text1"/>
          <w:sz w:val="30"/>
          <w:szCs w:val="30"/>
        </w:rPr>
        <w:t>是</w:t>
      </w:r>
      <w:r w:rsidR="00ED4E7D" w:rsidRPr="004F2902">
        <w:rPr>
          <w:rFonts w:ascii="Times New Roman" w:eastAsia="仿宋_GB2312" w:hAnsi="Times New Roman" w:hint="eastAsia"/>
          <w:color w:val="000000" w:themeColor="text1"/>
          <w:sz w:val="30"/>
          <w:szCs w:val="30"/>
        </w:rPr>
        <w:t>要</w:t>
      </w:r>
      <w:r w:rsidR="00ED4E7D" w:rsidRPr="004F2902">
        <w:rPr>
          <w:rFonts w:ascii="Times New Roman" w:eastAsia="仿宋_GB2312" w:hAnsi="Times New Roman"/>
          <w:color w:val="000000" w:themeColor="text1"/>
          <w:sz w:val="30"/>
          <w:szCs w:val="30"/>
        </w:rPr>
        <w:t>合理调配太湖水资源，实施精细化的年内水位管理</w:t>
      </w:r>
      <w:r w:rsidR="00D132F5" w:rsidRPr="004F2902">
        <w:rPr>
          <w:rFonts w:ascii="Times New Roman" w:eastAsia="仿宋_GB2312" w:hAnsi="Times New Roman" w:hint="eastAsia"/>
          <w:color w:val="000000" w:themeColor="text1"/>
          <w:sz w:val="30"/>
          <w:szCs w:val="30"/>
        </w:rPr>
        <w:t>。</w:t>
      </w:r>
      <w:r w:rsidR="00ED4E7D" w:rsidRPr="004F2902">
        <w:rPr>
          <w:rFonts w:ascii="Times New Roman" w:eastAsia="仿宋_GB2312" w:hAnsi="Times New Roman"/>
          <w:color w:val="000000" w:themeColor="text1"/>
          <w:sz w:val="30"/>
          <w:szCs w:val="30"/>
        </w:rPr>
        <w:t>在春季水生植被生长发育的关键时期，通过降低水位（保持</w:t>
      </w:r>
      <w:r w:rsidR="00C73940" w:rsidRPr="004F2902">
        <w:rPr>
          <w:rFonts w:ascii="Times New Roman" w:eastAsia="仿宋_GB2312" w:hAnsi="Times New Roman" w:hint="eastAsia"/>
          <w:color w:val="000000" w:themeColor="text1"/>
          <w:sz w:val="30"/>
          <w:szCs w:val="30"/>
        </w:rPr>
        <w:t>海拔高程</w:t>
      </w:r>
      <w:r w:rsidR="00ED4E7D" w:rsidRPr="004F2902">
        <w:rPr>
          <w:rFonts w:ascii="Times New Roman" w:eastAsia="仿宋_GB2312" w:hAnsi="Times New Roman"/>
          <w:color w:val="000000" w:themeColor="text1"/>
          <w:sz w:val="30"/>
          <w:szCs w:val="30"/>
        </w:rPr>
        <w:t>3.0 m</w:t>
      </w:r>
      <w:r w:rsidR="00ED4E7D" w:rsidRPr="004F2902">
        <w:rPr>
          <w:rFonts w:ascii="Times New Roman" w:eastAsia="仿宋_GB2312" w:hAnsi="Times New Roman"/>
          <w:color w:val="000000" w:themeColor="text1"/>
          <w:sz w:val="30"/>
          <w:szCs w:val="30"/>
        </w:rPr>
        <w:t>左右）满足水生植被萌发所</w:t>
      </w:r>
      <w:r w:rsidR="00ED4E7D" w:rsidRPr="004F2902">
        <w:rPr>
          <w:rFonts w:ascii="Times New Roman" w:eastAsia="仿宋_GB2312" w:hAnsi="Times New Roman"/>
          <w:color w:val="000000" w:themeColor="text1"/>
          <w:sz w:val="30"/>
          <w:szCs w:val="30"/>
        </w:rPr>
        <w:lastRenderedPageBreak/>
        <w:t>需的水下光照条件</w:t>
      </w:r>
      <w:r w:rsidR="00220139" w:rsidRPr="004F2902">
        <w:rPr>
          <w:rFonts w:ascii="Times New Roman" w:eastAsia="仿宋_GB2312" w:hAnsi="Times New Roman" w:hint="eastAsia"/>
          <w:color w:val="000000" w:themeColor="text1"/>
          <w:sz w:val="30"/>
          <w:szCs w:val="30"/>
        </w:rPr>
        <w:t>；</w:t>
      </w:r>
      <w:r w:rsidR="00524119">
        <w:rPr>
          <w:rFonts w:ascii="Times New Roman" w:eastAsia="仿宋_GB2312" w:hAnsi="Times New Roman" w:hint="eastAsia"/>
          <w:color w:val="000000" w:themeColor="text1"/>
          <w:sz w:val="30"/>
          <w:szCs w:val="30"/>
        </w:rPr>
        <w:t>与此同时</w:t>
      </w:r>
      <w:r w:rsidR="00AE75DA" w:rsidRPr="004F2902">
        <w:rPr>
          <w:rFonts w:ascii="Times New Roman" w:eastAsia="仿宋_GB2312" w:hAnsi="Times New Roman" w:hint="eastAsia"/>
          <w:color w:val="000000" w:themeColor="text1"/>
          <w:sz w:val="30"/>
          <w:szCs w:val="30"/>
        </w:rPr>
        <w:t>在</w:t>
      </w:r>
      <w:r w:rsidR="00AE75DA" w:rsidRPr="004F2902">
        <w:rPr>
          <w:rFonts w:ascii="Times New Roman" w:eastAsia="仿宋_GB2312" w:hAnsi="Times New Roman"/>
          <w:color w:val="000000" w:themeColor="text1"/>
          <w:sz w:val="30"/>
          <w:szCs w:val="30"/>
        </w:rPr>
        <w:t>条件</w:t>
      </w:r>
      <w:r w:rsidR="00AE75DA" w:rsidRPr="004F2902">
        <w:rPr>
          <w:rFonts w:ascii="Times New Roman" w:eastAsia="仿宋_GB2312" w:hAnsi="Times New Roman" w:hint="eastAsia"/>
          <w:color w:val="000000" w:themeColor="text1"/>
          <w:sz w:val="30"/>
          <w:szCs w:val="30"/>
        </w:rPr>
        <w:t>适宜</w:t>
      </w:r>
      <w:r w:rsidR="00AE75DA" w:rsidRPr="004F2902">
        <w:rPr>
          <w:rFonts w:ascii="Times New Roman" w:eastAsia="仿宋_GB2312" w:hAnsi="Times New Roman"/>
          <w:color w:val="000000" w:themeColor="text1"/>
          <w:sz w:val="30"/>
          <w:szCs w:val="30"/>
        </w:rPr>
        <w:t>的</w:t>
      </w:r>
      <w:r w:rsidR="00AE75DA" w:rsidRPr="004F2902">
        <w:rPr>
          <w:rFonts w:ascii="Times New Roman" w:eastAsia="仿宋_GB2312" w:hAnsi="Times New Roman" w:hint="eastAsia"/>
          <w:color w:val="000000" w:themeColor="text1"/>
          <w:sz w:val="30"/>
          <w:szCs w:val="30"/>
        </w:rPr>
        <w:t>湖</w:t>
      </w:r>
      <w:r w:rsidR="00AE75DA" w:rsidRPr="004F2902">
        <w:rPr>
          <w:rFonts w:ascii="Times New Roman" w:eastAsia="仿宋_GB2312" w:hAnsi="Times New Roman"/>
          <w:color w:val="000000" w:themeColor="text1"/>
          <w:sz w:val="30"/>
          <w:szCs w:val="30"/>
        </w:rPr>
        <w:t>湾</w:t>
      </w:r>
      <w:r w:rsidR="00AE75DA" w:rsidRPr="004F2902">
        <w:rPr>
          <w:rFonts w:ascii="Times New Roman" w:eastAsia="仿宋_GB2312" w:hAnsi="Times New Roman" w:hint="eastAsia"/>
          <w:color w:val="000000" w:themeColor="text1"/>
          <w:sz w:val="30"/>
          <w:szCs w:val="30"/>
        </w:rPr>
        <w:t>内</w:t>
      </w:r>
      <w:r w:rsidR="00D132F5" w:rsidRPr="004F2902">
        <w:rPr>
          <w:rFonts w:ascii="Times New Roman" w:eastAsia="仿宋_GB2312" w:hAnsi="Times New Roman" w:hint="eastAsia"/>
          <w:color w:val="000000" w:themeColor="text1"/>
          <w:sz w:val="30"/>
          <w:szCs w:val="30"/>
        </w:rPr>
        <w:t>，</w:t>
      </w:r>
      <w:r w:rsidR="00A75F21" w:rsidRPr="004F2902">
        <w:rPr>
          <w:rFonts w:ascii="Times New Roman" w:eastAsia="仿宋_GB2312" w:hAnsi="Times New Roman" w:hint="eastAsia"/>
          <w:color w:val="000000" w:themeColor="text1"/>
          <w:sz w:val="30"/>
          <w:szCs w:val="30"/>
        </w:rPr>
        <w:t>通过</w:t>
      </w:r>
      <w:r w:rsidR="00AE75DA" w:rsidRPr="004F2902">
        <w:rPr>
          <w:rFonts w:ascii="Times New Roman" w:eastAsia="仿宋_GB2312" w:hAnsi="Times New Roman"/>
          <w:color w:val="000000" w:themeColor="text1"/>
          <w:sz w:val="30"/>
          <w:szCs w:val="30"/>
        </w:rPr>
        <w:t>消浪措施减少风浪扰动</w:t>
      </w:r>
      <w:r w:rsidR="00AE75DA" w:rsidRPr="004F2902">
        <w:rPr>
          <w:rFonts w:ascii="Times New Roman" w:eastAsia="仿宋_GB2312" w:hAnsi="Times New Roman" w:hint="eastAsia"/>
          <w:color w:val="000000" w:themeColor="text1"/>
          <w:sz w:val="30"/>
          <w:szCs w:val="30"/>
        </w:rPr>
        <w:t>，</w:t>
      </w:r>
      <w:r w:rsidR="00AE75DA" w:rsidRPr="004F2902">
        <w:rPr>
          <w:rFonts w:ascii="Times New Roman" w:eastAsia="仿宋_GB2312" w:hAnsi="Times New Roman"/>
          <w:color w:val="000000" w:themeColor="text1"/>
          <w:sz w:val="30"/>
          <w:szCs w:val="30"/>
        </w:rPr>
        <w:t>降低悬浮物</w:t>
      </w:r>
      <w:r w:rsidR="00AE75DA" w:rsidRPr="004F2902">
        <w:rPr>
          <w:rFonts w:ascii="Times New Roman" w:eastAsia="仿宋_GB2312" w:hAnsi="Times New Roman" w:hint="eastAsia"/>
          <w:color w:val="000000" w:themeColor="text1"/>
          <w:sz w:val="30"/>
          <w:szCs w:val="30"/>
        </w:rPr>
        <w:t>浓度</w:t>
      </w:r>
      <w:r w:rsidR="00A75F21" w:rsidRPr="004F2902">
        <w:rPr>
          <w:rFonts w:ascii="Times New Roman" w:eastAsia="仿宋_GB2312" w:hAnsi="Times New Roman" w:hint="eastAsia"/>
          <w:color w:val="000000" w:themeColor="text1"/>
          <w:sz w:val="30"/>
          <w:szCs w:val="30"/>
        </w:rPr>
        <w:t>和</w:t>
      </w:r>
      <w:r w:rsidR="00AE75DA" w:rsidRPr="004F2902">
        <w:rPr>
          <w:rFonts w:ascii="Times New Roman" w:eastAsia="仿宋_GB2312" w:hAnsi="Times New Roman"/>
          <w:color w:val="000000" w:themeColor="text1"/>
          <w:sz w:val="30"/>
          <w:szCs w:val="30"/>
        </w:rPr>
        <w:t>提高</w:t>
      </w:r>
      <w:r w:rsidR="00AE75DA" w:rsidRPr="004F2902">
        <w:rPr>
          <w:rFonts w:ascii="Times New Roman" w:eastAsia="仿宋_GB2312" w:hAnsi="Times New Roman" w:hint="eastAsia"/>
          <w:color w:val="000000" w:themeColor="text1"/>
          <w:sz w:val="30"/>
          <w:szCs w:val="30"/>
        </w:rPr>
        <w:t>水</w:t>
      </w:r>
      <w:r w:rsidR="00AE75DA" w:rsidRPr="004F2902">
        <w:rPr>
          <w:rFonts w:ascii="Times New Roman" w:eastAsia="仿宋_GB2312" w:hAnsi="Times New Roman"/>
          <w:color w:val="000000" w:themeColor="text1"/>
          <w:sz w:val="30"/>
          <w:szCs w:val="30"/>
        </w:rPr>
        <w:t>体透明度，</w:t>
      </w:r>
      <w:r w:rsidR="00387755" w:rsidRPr="004F2902">
        <w:rPr>
          <w:rFonts w:ascii="Times New Roman" w:eastAsia="仿宋_GB2312" w:hAnsi="Times New Roman" w:hint="eastAsia"/>
          <w:color w:val="000000" w:themeColor="text1"/>
          <w:sz w:val="30"/>
          <w:szCs w:val="30"/>
        </w:rPr>
        <w:t>满足</w:t>
      </w:r>
      <w:r w:rsidR="00AE75DA" w:rsidRPr="004F2902">
        <w:rPr>
          <w:rFonts w:ascii="Times New Roman" w:eastAsia="仿宋_GB2312" w:hAnsi="Times New Roman" w:hint="eastAsia"/>
          <w:color w:val="000000" w:themeColor="text1"/>
          <w:sz w:val="30"/>
          <w:szCs w:val="30"/>
        </w:rPr>
        <w:t>沉</w:t>
      </w:r>
      <w:r w:rsidR="00AE75DA" w:rsidRPr="004F2902">
        <w:rPr>
          <w:rFonts w:ascii="Times New Roman" w:eastAsia="仿宋_GB2312" w:hAnsi="Times New Roman"/>
          <w:color w:val="000000" w:themeColor="text1"/>
          <w:sz w:val="30"/>
          <w:szCs w:val="30"/>
        </w:rPr>
        <w:t>水植物生长</w:t>
      </w:r>
      <w:r w:rsidR="00AE75DA" w:rsidRPr="004F2902">
        <w:rPr>
          <w:rFonts w:ascii="Times New Roman" w:eastAsia="仿宋_GB2312" w:hAnsi="Times New Roman" w:hint="eastAsia"/>
          <w:color w:val="000000" w:themeColor="text1"/>
          <w:sz w:val="30"/>
          <w:szCs w:val="30"/>
        </w:rPr>
        <w:t>必需</w:t>
      </w:r>
      <w:r w:rsidR="00AE75DA" w:rsidRPr="004F2902">
        <w:rPr>
          <w:rFonts w:ascii="Times New Roman" w:eastAsia="仿宋_GB2312" w:hAnsi="Times New Roman"/>
          <w:color w:val="000000" w:themeColor="text1"/>
          <w:sz w:val="30"/>
          <w:szCs w:val="30"/>
        </w:rPr>
        <w:t>的光照</w:t>
      </w:r>
      <w:r w:rsidR="00387755" w:rsidRPr="004F2902">
        <w:rPr>
          <w:rFonts w:ascii="Times New Roman" w:eastAsia="仿宋_GB2312" w:hAnsi="Times New Roman" w:hint="eastAsia"/>
          <w:color w:val="000000" w:themeColor="text1"/>
          <w:sz w:val="30"/>
          <w:szCs w:val="30"/>
        </w:rPr>
        <w:t>条件</w:t>
      </w:r>
      <w:r w:rsidR="004E30B8" w:rsidRPr="004F2902">
        <w:rPr>
          <w:rFonts w:ascii="Times New Roman" w:eastAsia="仿宋_GB2312" w:hAnsi="Times New Roman" w:hint="eastAsia"/>
          <w:color w:val="000000" w:themeColor="text1"/>
          <w:sz w:val="30"/>
          <w:szCs w:val="30"/>
        </w:rPr>
        <w:t>；</w:t>
      </w:r>
      <w:r w:rsidR="00524119">
        <w:rPr>
          <w:rFonts w:ascii="Times New Roman" w:eastAsia="仿宋_GB2312" w:hAnsi="Times New Roman" w:hint="eastAsia"/>
          <w:color w:val="000000" w:themeColor="text1"/>
          <w:sz w:val="30"/>
          <w:szCs w:val="30"/>
        </w:rPr>
        <w:t>在生态恢复区</w:t>
      </w:r>
      <w:r w:rsidR="00D132F5" w:rsidRPr="004F2902">
        <w:rPr>
          <w:rFonts w:ascii="Times New Roman" w:eastAsia="仿宋_GB2312" w:hAnsi="Times New Roman" w:hint="eastAsia"/>
          <w:color w:val="000000" w:themeColor="text1"/>
          <w:sz w:val="30"/>
          <w:szCs w:val="30"/>
        </w:rPr>
        <w:t>通过调控</w:t>
      </w:r>
      <w:r w:rsidR="00AE75DA" w:rsidRPr="004F2902">
        <w:rPr>
          <w:rFonts w:ascii="Times New Roman" w:eastAsia="仿宋_GB2312" w:hAnsi="Times New Roman" w:hint="eastAsia"/>
          <w:color w:val="000000" w:themeColor="text1"/>
          <w:sz w:val="30"/>
          <w:szCs w:val="30"/>
        </w:rPr>
        <w:t>鱼类</w:t>
      </w:r>
      <w:r w:rsidR="00D132F5" w:rsidRPr="004F2902">
        <w:rPr>
          <w:rFonts w:ascii="Times New Roman" w:eastAsia="仿宋_GB2312" w:hAnsi="Times New Roman" w:hint="eastAsia"/>
          <w:color w:val="000000" w:themeColor="text1"/>
          <w:sz w:val="30"/>
          <w:szCs w:val="30"/>
        </w:rPr>
        <w:t>群落结构，</w:t>
      </w:r>
      <w:r w:rsidR="00AE75DA" w:rsidRPr="004F2902">
        <w:rPr>
          <w:rFonts w:ascii="Times New Roman" w:eastAsia="仿宋_GB2312" w:hAnsi="Times New Roman"/>
          <w:color w:val="000000" w:themeColor="text1"/>
          <w:sz w:val="30"/>
          <w:szCs w:val="30"/>
        </w:rPr>
        <w:t>有效</w:t>
      </w:r>
      <w:r w:rsidR="00AE75DA" w:rsidRPr="004F2902">
        <w:rPr>
          <w:rFonts w:ascii="Times New Roman" w:eastAsia="仿宋_GB2312" w:hAnsi="Times New Roman" w:hint="eastAsia"/>
          <w:color w:val="000000" w:themeColor="text1"/>
          <w:sz w:val="30"/>
          <w:szCs w:val="30"/>
        </w:rPr>
        <w:t>降低</w:t>
      </w:r>
      <w:r w:rsidR="00524119">
        <w:rPr>
          <w:rFonts w:ascii="Times New Roman" w:eastAsia="仿宋_GB2312" w:hAnsi="Times New Roman" w:hint="eastAsia"/>
          <w:color w:val="000000" w:themeColor="text1"/>
          <w:sz w:val="30"/>
          <w:szCs w:val="30"/>
        </w:rPr>
        <w:t>其对沉积物的扰动和</w:t>
      </w:r>
      <w:r w:rsidR="00AE75DA" w:rsidRPr="004F2902">
        <w:rPr>
          <w:rFonts w:ascii="Times New Roman" w:eastAsia="仿宋_GB2312" w:hAnsi="Times New Roman" w:hint="eastAsia"/>
          <w:color w:val="000000" w:themeColor="text1"/>
          <w:sz w:val="30"/>
          <w:szCs w:val="30"/>
        </w:rPr>
        <w:t>水草的</w:t>
      </w:r>
      <w:r w:rsidR="00D132F5" w:rsidRPr="004F2902">
        <w:rPr>
          <w:rFonts w:ascii="Times New Roman" w:eastAsia="仿宋_GB2312" w:hAnsi="Times New Roman" w:hint="eastAsia"/>
          <w:color w:val="000000" w:themeColor="text1"/>
          <w:sz w:val="30"/>
          <w:szCs w:val="30"/>
        </w:rPr>
        <w:t>摄食</w:t>
      </w:r>
      <w:r w:rsidR="00AE75DA" w:rsidRPr="004F2902">
        <w:rPr>
          <w:rFonts w:ascii="Times New Roman" w:eastAsia="仿宋_GB2312" w:hAnsi="Times New Roman" w:hint="eastAsia"/>
          <w:color w:val="000000" w:themeColor="text1"/>
          <w:sz w:val="30"/>
          <w:szCs w:val="30"/>
        </w:rPr>
        <w:t>，保障</w:t>
      </w:r>
      <w:r w:rsidR="00175551" w:rsidRPr="004F2902">
        <w:rPr>
          <w:rFonts w:ascii="Times New Roman" w:eastAsia="仿宋_GB2312" w:hAnsi="Times New Roman" w:hint="eastAsia"/>
          <w:color w:val="000000" w:themeColor="text1"/>
          <w:sz w:val="30"/>
          <w:szCs w:val="30"/>
        </w:rPr>
        <w:t>沉水植物</w:t>
      </w:r>
      <w:r w:rsidR="00387755" w:rsidRPr="004F2902">
        <w:rPr>
          <w:rFonts w:ascii="Times New Roman" w:eastAsia="仿宋_GB2312" w:hAnsi="Times New Roman" w:hint="eastAsia"/>
          <w:color w:val="000000" w:themeColor="text1"/>
          <w:sz w:val="30"/>
          <w:szCs w:val="30"/>
        </w:rPr>
        <w:t>正常生长及草型生态系统的恢复</w:t>
      </w:r>
      <w:r w:rsidR="00AE75DA" w:rsidRPr="004F2902">
        <w:rPr>
          <w:rFonts w:ascii="Times New Roman" w:eastAsia="仿宋_GB2312" w:hAnsi="Times New Roman" w:hint="eastAsia"/>
          <w:color w:val="000000" w:themeColor="text1"/>
          <w:sz w:val="30"/>
          <w:szCs w:val="30"/>
        </w:rPr>
        <w:t>。</w:t>
      </w:r>
      <w:r w:rsidR="00220139" w:rsidRPr="004F2902">
        <w:rPr>
          <w:rFonts w:ascii="Times New Roman" w:eastAsia="仿宋_GB2312" w:hAnsi="Times New Roman" w:hint="eastAsia"/>
          <w:color w:val="000000" w:themeColor="text1"/>
          <w:sz w:val="30"/>
          <w:szCs w:val="30"/>
        </w:rPr>
        <w:t>同时</w:t>
      </w:r>
      <w:r w:rsidR="00220139" w:rsidRPr="004F2902">
        <w:rPr>
          <w:rFonts w:ascii="Times New Roman" w:eastAsia="仿宋_GB2312" w:hAnsi="Times New Roman"/>
          <w:color w:val="000000" w:themeColor="text1"/>
          <w:sz w:val="30"/>
          <w:szCs w:val="30"/>
        </w:rPr>
        <w:t>，</w:t>
      </w:r>
      <w:r w:rsidR="00220139" w:rsidRPr="004F2902">
        <w:rPr>
          <w:rFonts w:ascii="Times New Roman" w:eastAsia="仿宋_GB2312" w:hAnsi="Times New Roman" w:hint="eastAsia"/>
          <w:color w:val="000000" w:themeColor="text1"/>
          <w:sz w:val="30"/>
          <w:szCs w:val="30"/>
        </w:rPr>
        <w:t>在近年</w:t>
      </w:r>
      <w:r w:rsidR="00220139" w:rsidRPr="004F2902">
        <w:rPr>
          <w:rFonts w:ascii="Times New Roman" w:eastAsia="仿宋_GB2312" w:hAnsi="Times New Roman"/>
          <w:color w:val="000000" w:themeColor="text1"/>
          <w:sz w:val="30"/>
          <w:szCs w:val="30"/>
        </w:rPr>
        <w:t>全球气候变暖</w:t>
      </w:r>
      <w:r w:rsidR="004E30B8" w:rsidRPr="004F2902">
        <w:rPr>
          <w:rFonts w:ascii="Times New Roman" w:eastAsia="仿宋_GB2312" w:hAnsi="Times New Roman" w:hint="eastAsia"/>
          <w:color w:val="000000" w:themeColor="text1"/>
          <w:sz w:val="30"/>
          <w:szCs w:val="30"/>
        </w:rPr>
        <w:t>而</w:t>
      </w:r>
      <w:r w:rsidR="00220139" w:rsidRPr="004F2902">
        <w:rPr>
          <w:rFonts w:ascii="Times New Roman" w:eastAsia="仿宋_GB2312" w:hAnsi="Times New Roman"/>
          <w:color w:val="000000" w:themeColor="text1"/>
          <w:sz w:val="30"/>
          <w:szCs w:val="30"/>
        </w:rPr>
        <w:t>太湖一直高</w:t>
      </w:r>
      <w:r w:rsidR="004E30B8" w:rsidRPr="004F2902">
        <w:rPr>
          <w:rFonts w:ascii="Times New Roman" w:eastAsia="仿宋_GB2312" w:hAnsi="Times New Roman" w:hint="eastAsia"/>
          <w:color w:val="000000" w:themeColor="text1"/>
          <w:sz w:val="30"/>
          <w:szCs w:val="30"/>
        </w:rPr>
        <w:t>水</w:t>
      </w:r>
      <w:r w:rsidR="00220139" w:rsidRPr="004F2902">
        <w:rPr>
          <w:rFonts w:ascii="Times New Roman" w:eastAsia="仿宋_GB2312" w:hAnsi="Times New Roman" w:hint="eastAsia"/>
          <w:color w:val="000000" w:themeColor="text1"/>
          <w:sz w:val="30"/>
          <w:szCs w:val="30"/>
        </w:rPr>
        <w:t>位运行</w:t>
      </w:r>
      <w:r w:rsidR="00220139" w:rsidRPr="004F2902">
        <w:rPr>
          <w:rFonts w:ascii="Times New Roman" w:eastAsia="仿宋_GB2312" w:hAnsi="Times New Roman"/>
          <w:color w:val="000000" w:themeColor="text1"/>
          <w:sz w:val="30"/>
          <w:szCs w:val="30"/>
        </w:rPr>
        <w:t>的背景</w:t>
      </w:r>
      <w:r w:rsidR="00220139" w:rsidRPr="004F2902">
        <w:rPr>
          <w:rFonts w:ascii="Times New Roman" w:eastAsia="仿宋_GB2312" w:hAnsi="Times New Roman" w:hint="eastAsia"/>
          <w:color w:val="000000" w:themeColor="text1"/>
          <w:sz w:val="30"/>
          <w:szCs w:val="30"/>
        </w:rPr>
        <w:t>下</w:t>
      </w:r>
      <w:r w:rsidR="00220139" w:rsidRPr="004F2902">
        <w:rPr>
          <w:rFonts w:ascii="Times New Roman" w:eastAsia="仿宋_GB2312" w:hAnsi="Times New Roman"/>
          <w:color w:val="000000" w:themeColor="text1"/>
          <w:sz w:val="30"/>
          <w:szCs w:val="30"/>
        </w:rPr>
        <w:t>，</w:t>
      </w:r>
      <w:r w:rsidR="00524119">
        <w:rPr>
          <w:rFonts w:ascii="Times New Roman" w:eastAsia="仿宋_GB2312" w:hAnsi="Times New Roman" w:hint="eastAsia"/>
          <w:color w:val="000000" w:themeColor="text1"/>
          <w:sz w:val="30"/>
          <w:szCs w:val="30"/>
        </w:rPr>
        <w:t>未来</w:t>
      </w:r>
      <w:r w:rsidR="00220139" w:rsidRPr="004F2902">
        <w:rPr>
          <w:rFonts w:ascii="Times New Roman" w:eastAsia="仿宋_GB2312" w:hAnsi="Times New Roman"/>
          <w:color w:val="000000" w:themeColor="text1"/>
          <w:sz w:val="30"/>
          <w:szCs w:val="30"/>
        </w:rPr>
        <w:t>需要</w:t>
      </w:r>
      <w:r w:rsidR="00220139" w:rsidRPr="004F2902">
        <w:rPr>
          <w:rFonts w:ascii="Times New Roman" w:eastAsia="仿宋_GB2312" w:hAnsi="Times New Roman" w:hint="eastAsia"/>
          <w:color w:val="000000" w:themeColor="text1"/>
          <w:sz w:val="30"/>
          <w:szCs w:val="30"/>
        </w:rPr>
        <w:t>更大</w:t>
      </w:r>
      <w:r w:rsidR="00220139" w:rsidRPr="004F2902">
        <w:rPr>
          <w:rFonts w:ascii="Times New Roman" w:eastAsia="仿宋_GB2312" w:hAnsi="Times New Roman"/>
          <w:color w:val="000000" w:themeColor="text1"/>
          <w:sz w:val="30"/>
          <w:szCs w:val="30"/>
        </w:rPr>
        <w:t>力度</w:t>
      </w:r>
      <w:r w:rsidR="00220139" w:rsidRPr="004F2902">
        <w:rPr>
          <w:rFonts w:ascii="Times New Roman" w:eastAsia="仿宋_GB2312" w:hAnsi="Times New Roman" w:hint="eastAsia"/>
          <w:color w:val="000000" w:themeColor="text1"/>
          <w:sz w:val="30"/>
          <w:szCs w:val="30"/>
        </w:rPr>
        <w:t>地</w:t>
      </w:r>
      <w:r w:rsidR="00220139" w:rsidRPr="004F2902">
        <w:rPr>
          <w:rFonts w:ascii="Times New Roman" w:eastAsia="仿宋_GB2312" w:hAnsi="Times New Roman"/>
          <w:color w:val="000000" w:themeColor="text1"/>
          <w:sz w:val="30"/>
          <w:szCs w:val="30"/>
        </w:rPr>
        <w:t>降低营养盐负荷，</w:t>
      </w:r>
      <w:r w:rsidR="00220139" w:rsidRPr="004F2902">
        <w:rPr>
          <w:rFonts w:ascii="Times New Roman" w:eastAsia="仿宋_GB2312" w:hAnsi="Times New Roman" w:hint="eastAsia"/>
          <w:color w:val="000000" w:themeColor="text1"/>
          <w:sz w:val="30"/>
          <w:szCs w:val="30"/>
        </w:rPr>
        <w:t>才能最</w:t>
      </w:r>
      <w:r w:rsidR="00220139" w:rsidRPr="004F2902">
        <w:rPr>
          <w:rFonts w:ascii="Times New Roman" w:eastAsia="仿宋_GB2312" w:hAnsi="Times New Roman"/>
          <w:color w:val="000000" w:themeColor="text1"/>
          <w:sz w:val="30"/>
          <w:szCs w:val="30"/>
        </w:rPr>
        <w:t>大程度地</w:t>
      </w:r>
      <w:r w:rsidR="00220139" w:rsidRPr="004F2902">
        <w:rPr>
          <w:rFonts w:ascii="Times New Roman" w:eastAsia="仿宋_GB2312" w:hAnsi="Times New Roman" w:hint="eastAsia"/>
          <w:color w:val="000000" w:themeColor="text1"/>
          <w:sz w:val="30"/>
          <w:szCs w:val="30"/>
        </w:rPr>
        <w:t>抑制</w:t>
      </w:r>
      <w:r w:rsidR="00220139" w:rsidRPr="004F2902">
        <w:rPr>
          <w:rFonts w:ascii="Times New Roman" w:eastAsia="仿宋_GB2312" w:hAnsi="Times New Roman"/>
          <w:color w:val="000000" w:themeColor="text1"/>
          <w:sz w:val="30"/>
          <w:szCs w:val="30"/>
        </w:rPr>
        <w:t>蓝藻水华，</w:t>
      </w:r>
      <w:r w:rsidR="00220139" w:rsidRPr="004F2902">
        <w:rPr>
          <w:rFonts w:ascii="Times New Roman" w:eastAsia="仿宋_GB2312" w:hAnsi="Times New Roman" w:hint="eastAsia"/>
          <w:color w:val="000000" w:themeColor="text1"/>
          <w:sz w:val="30"/>
          <w:szCs w:val="30"/>
        </w:rPr>
        <w:t>提高</w:t>
      </w:r>
      <w:r w:rsidR="00220139" w:rsidRPr="004F2902">
        <w:rPr>
          <w:rFonts w:ascii="Times New Roman" w:eastAsia="仿宋_GB2312" w:hAnsi="Times New Roman"/>
          <w:color w:val="000000" w:themeColor="text1"/>
          <w:sz w:val="30"/>
          <w:szCs w:val="30"/>
        </w:rPr>
        <w:t>水体透明度</w:t>
      </w:r>
      <w:r w:rsidR="00220139" w:rsidRPr="004F2902">
        <w:rPr>
          <w:rFonts w:ascii="Times New Roman" w:eastAsia="仿宋_GB2312" w:hAnsi="Times New Roman" w:hint="eastAsia"/>
          <w:color w:val="000000" w:themeColor="text1"/>
          <w:sz w:val="30"/>
          <w:szCs w:val="30"/>
        </w:rPr>
        <w:t>，</w:t>
      </w:r>
      <w:r w:rsidR="00524119">
        <w:rPr>
          <w:rFonts w:ascii="Times New Roman" w:eastAsia="仿宋_GB2312" w:hAnsi="Times New Roman"/>
          <w:color w:val="000000" w:themeColor="text1"/>
          <w:sz w:val="30"/>
          <w:szCs w:val="30"/>
        </w:rPr>
        <w:t>促进水生植物生长和草型生态系统</w:t>
      </w:r>
      <w:r w:rsidR="00220139" w:rsidRPr="004F2902">
        <w:rPr>
          <w:rFonts w:ascii="Times New Roman" w:eastAsia="仿宋_GB2312" w:hAnsi="Times New Roman"/>
          <w:color w:val="000000" w:themeColor="text1"/>
          <w:sz w:val="30"/>
          <w:szCs w:val="30"/>
        </w:rPr>
        <w:t>发育。</w:t>
      </w:r>
    </w:p>
    <w:p w14:paraId="00BD8737" w14:textId="77777777" w:rsidR="00165E0A" w:rsidRPr="004F2902" w:rsidRDefault="00F444A3" w:rsidP="00F444A3">
      <w:pPr>
        <w:pStyle w:val="21"/>
        <w:rPr>
          <w:color w:val="000000" w:themeColor="text1"/>
          <w:sz w:val="32"/>
          <w:szCs w:val="32"/>
        </w:rPr>
      </w:pPr>
      <w:bookmarkStart w:id="22" w:name="_Toc20597065"/>
      <w:r w:rsidRPr="004F2902">
        <w:rPr>
          <w:rFonts w:hint="eastAsia"/>
          <w:color w:val="000000" w:themeColor="text1"/>
          <w:sz w:val="32"/>
          <w:szCs w:val="32"/>
        </w:rPr>
        <w:t>（二）</w:t>
      </w:r>
      <w:r w:rsidR="00165E0A" w:rsidRPr="004F2902">
        <w:rPr>
          <w:rFonts w:hint="eastAsia"/>
          <w:color w:val="000000" w:themeColor="text1"/>
          <w:sz w:val="32"/>
          <w:szCs w:val="32"/>
        </w:rPr>
        <w:t>太湖草型生态系统</w:t>
      </w:r>
      <w:r w:rsidR="00AD466A" w:rsidRPr="004F2902">
        <w:rPr>
          <w:rFonts w:hint="eastAsia"/>
          <w:color w:val="000000" w:themeColor="text1"/>
          <w:sz w:val="32"/>
          <w:szCs w:val="32"/>
        </w:rPr>
        <w:t>修复</w:t>
      </w:r>
      <w:r w:rsidR="00165E0A" w:rsidRPr="004F2902">
        <w:rPr>
          <w:rFonts w:hint="eastAsia"/>
          <w:color w:val="000000" w:themeColor="text1"/>
          <w:sz w:val="32"/>
          <w:szCs w:val="32"/>
        </w:rPr>
        <w:t>潜在区域</w:t>
      </w:r>
      <w:bookmarkEnd w:id="22"/>
    </w:p>
    <w:p w14:paraId="01F90740" w14:textId="1B32C5D1" w:rsidR="00165E0A" w:rsidRPr="004F2902" w:rsidRDefault="00165E0A" w:rsidP="00165E0A">
      <w:pPr>
        <w:spacing w:line="360" w:lineRule="auto"/>
        <w:ind w:firstLineChars="200" w:firstLine="600"/>
        <w:textAlignment w:val="top"/>
        <w:rPr>
          <w:rFonts w:ascii="Times New Roman" w:eastAsia="仿宋_GB2312" w:hAnsi="Times New Roman"/>
          <w:color w:val="000000" w:themeColor="text1"/>
          <w:sz w:val="30"/>
          <w:szCs w:val="30"/>
        </w:rPr>
      </w:pPr>
      <w:r w:rsidRPr="004F2902">
        <w:rPr>
          <w:rFonts w:ascii="Times New Roman" w:eastAsia="仿宋_GB2312" w:hAnsi="Times New Roman"/>
          <w:color w:val="000000" w:themeColor="text1"/>
          <w:sz w:val="30"/>
          <w:szCs w:val="30"/>
        </w:rPr>
        <w:t>太湖历史上分布有水生植物的区域主要位于北部湖湾和东部及南部湖湾，</w:t>
      </w:r>
      <w:r w:rsidRPr="004F2902">
        <w:rPr>
          <w:rFonts w:ascii="Times New Roman" w:eastAsia="仿宋_GB2312" w:hAnsi="Times New Roman" w:hint="eastAsia"/>
          <w:color w:val="000000" w:themeColor="text1"/>
          <w:sz w:val="28"/>
          <w:szCs w:val="28"/>
        </w:rPr>
        <w:t>20</w:t>
      </w:r>
      <w:r w:rsidRPr="004F2902">
        <w:rPr>
          <w:rFonts w:ascii="Times New Roman" w:eastAsia="仿宋_GB2312" w:hAnsi="Times New Roman" w:hint="eastAsia"/>
          <w:color w:val="000000" w:themeColor="text1"/>
          <w:sz w:val="28"/>
          <w:szCs w:val="28"/>
        </w:rPr>
        <w:t>世纪</w:t>
      </w:r>
      <w:r w:rsidRPr="004F2902">
        <w:rPr>
          <w:rFonts w:ascii="Times New Roman" w:eastAsia="仿宋_GB2312" w:hAnsi="Times New Roman" w:hint="eastAsia"/>
          <w:color w:val="000000" w:themeColor="text1"/>
          <w:sz w:val="28"/>
          <w:szCs w:val="28"/>
        </w:rPr>
        <w:t>80</w:t>
      </w:r>
      <w:r w:rsidRPr="004F2902">
        <w:rPr>
          <w:rFonts w:ascii="Times New Roman" w:eastAsia="仿宋_GB2312" w:hAnsi="Times New Roman" w:hint="eastAsia"/>
          <w:color w:val="000000" w:themeColor="text1"/>
          <w:sz w:val="28"/>
          <w:szCs w:val="28"/>
        </w:rPr>
        <w:t>年代</w:t>
      </w:r>
      <w:r w:rsidRPr="004F2902">
        <w:rPr>
          <w:rFonts w:ascii="Times New Roman" w:eastAsia="仿宋_GB2312" w:hAnsi="Times New Roman" w:hint="eastAsia"/>
          <w:color w:val="000000" w:themeColor="text1"/>
          <w:sz w:val="30"/>
          <w:szCs w:val="30"/>
        </w:rPr>
        <w:t>后伴随着</w:t>
      </w:r>
      <w:r w:rsidRPr="004F2902">
        <w:rPr>
          <w:rFonts w:ascii="Times New Roman" w:eastAsia="仿宋_GB2312" w:hAnsi="Times New Roman"/>
          <w:color w:val="000000" w:themeColor="text1"/>
          <w:sz w:val="30"/>
          <w:szCs w:val="30"/>
        </w:rPr>
        <w:t>富营养化逐渐加剧，北部</w:t>
      </w:r>
      <w:r w:rsidR="00B01722">
        <w:rPr>
          <w:rFonts w:ascii="Times New Roman" w:eastAsia="仿宋_GB2312" w:hAnsi="Times New Roman" w:hint="eastAsia"/>
          <w:color w:val="000000" w:themeColor="text1"/>
          <w:sz w:val="30"/>
          <w:szCs w:val="30"/>
        </w:rPr>
        <w:t>的</w:t>
      </w:r>
      <w:r w:rsidRPr="004F2902">
        <w:rPr>
          <w:rFonts w:ascii="Times New Roman" w:eastAsia="仿宋_GB2312" w:hAnsi="Times New Roman"/>
          <w:color w:val="000000" w:themeColor="text1"/>
          <w:sz w:val="30"/>
          <w:szCs w:val="30"/>
        </w:rPr>
        <w:t>竺山湾和梅梁湾已无成片水生植物</w:t>
      </w:r>
      <w:r w:rsidRPr="004F2902">
        <w:rPr>
          <w:rFonts w:ascii="Times New Roman" w:eastAsia="仿宋_GB2312" w:hAnsi="Times New Roman" w:hint="eastAsia"/>
          <w:color w:val="000000" w:themeColor="text1"/>
          <w:sz w:val="30"/>
          <w:szCs w:val="30"/>
        </w:rPr>
        <w:t>。以太湖目前的富营养化水平，除水深较浅、营养盐浓度较低、藻类水华侵入较少的东部湖湾外，绝大部分水域都不具备恢复沉水植物的条件。因此</w:t>
      </w:r>
      <w:r w:rsidRPr="004F2902">
        <w:rPr>
          <w:rFonts w:ascii="Times New Roman" w:eastAsia="仿宋_GB2312" w:hAnsi="Times New Roman"/>
          <w:color w:val="000000" w:themeColor="text1"/>
          <w:sz w:val="30"/>
          <w:szCs w:val="30"/>
        </w:rPr>
        <w:t>，确定太湖水生植被潜在恢复区</w:t>
      </w:r>
      <w:r w:rsidRPr="004F2902">
        <w:rPr>
          <w:rFonts w:ascii="Times New Roman" w:eastAsia="仿宋_GB2312" w:hAnsi="Times New Roman" w:hint="eastAsia"/>
          <w:color w:val="000000" w:themeColor="text1"/>
          <w:sz w:val="30"/>
          <w:szCs w:val="30"/>
        </w:rPr>
        <w:t>需</w:t>
      </w:r>
      <w:r w:rsidRPr="004F2902">
        <w:rPr>
          <w:rFonts w:ascii="Times New Roman" w:eastAsia="仿宋_GB2312" w:hAnsi="Times New Roman"/>
          <w:color w:val="000000" w:themeColor="text1"/>
          <w:sz w:val="30"/>
          <w:szCs w:val="30"/>
        </w:rPr>
        <w:t>综合考虑</w:t>
      </w:r>
      <w:r w:rsidRPr="004F2902">
        <w:rPr>
          <w:rFonts w:ascii="Times New Roman" w:eastAsia="仿宋_GB2312" w:hAnsi="Times New Roman" w:hint="eastAsia"/>
          <w:color w:val="000000" w:themeColor="text1"/>
          <w:sz w:val="30"/>
          <w:szCs w:val="30"/>
        </w:rPr>
        <w:t>下</w:t>
      </w:r>
      <w:r w:rsidRPr="004F2902">
        <w:rPr>
          <w:rFonts w:ascii="Times New Roman" w:eastAsia="仿宋_GB2312" w:hAnsi="Times New Roman"/>
          <w:color w:val="000000" w:themeColor="text1"/>
          <w:sz w:val="30"/>
          <w:szCs w:val="30"/>
        </w:rPr>
        <w:t>列</w:t>
      </w:r>
      <w:r w:rsidRPr="004F2902">
        <w:rPr>
          <w:rFonts w:ascii="Times New Roman" w:eastAsia="仿宋_GB2312" w:hAnsi="Times New Roman" w:hint="eastAsia"/>
          <w:color w:val="000000" w:themeColor="text1"/>
          <w:sz w:val="30"/>
          <w:szCs w:val="30"/>
        </w:rPr>
        <w:t>四</w:t>
      </w:r>
      <w:r w:rsidRPr="004F2902">
        <w:rPr>
          <w:rFonts w:ascii="Times New Roman" w:eastAsia="仿宋_GB2312" w:hAnsi="Times New Roman"/>
          <w:color w:val="000000" w:themeColor="text1"/>
          <w:sz w:val="30"/>
          <w:szCs w:val="30"/>
        </w:rPr>
        <w:t>项依据</w:t>
      </w:r>
      <w:r w:rsidRPr="004F2902">
        <w:rPr>
          <w:rFonts w:ascii="Times New Roman" w:eastAsia="仿宋_GB2312" w:hAnsi="Times New Roman" w:hint="eastAsia"/>
          <w:color w:val="000000" w:themeColor="text1"/>
          <w:sz w:val="30"/>
          <w:szCs w:val="30"/>
        </w:rPr>
        <w:t>：</w:t>
      </w:r>
      <w:r w:rsidRPr="004F2902">
        <w:rPr>
          <w:rFonts w:ascii="Times New Roman" w:eastAsia="仿宋_GB2312" w:hAnsi="Times New Roman" w:hint="eastAsia"/>
          <w:color w:val="000000" w:themeColor="text1"/>
          <w:sz w:val="30"/>
          <w:szCs w:val="30"/>
        </w:rPr>
        <w:t>1</w:t>
      </w:r>
      <w:r w:rsidRPr="004F2902">
        <w:rPr>
          <w:rFonts w:ascii="Times New Roman" w:eastAsia="仿宋_GB2312" w:hAnsi="Times New Roman" w:hint="eastAsia"/>
          <w:color w:val="000000" w:themeColor="text1"/>
          <w:sz w:val="30"/>
          <w:szCs w:val="30"/>
        </w:rPr>
        <w:t>）</w:t>
      </w:r>
      <w:r w:rsidRPr="004F2902">
        <w:rPr>
          <w:rFonts w:ascii="Times New Roman" w:eastAsia="仿宋_GB2312" w:hAnsi="Times New Roman"/>
          <w:color w:val="000000" w:themeColor="text1"/>
          <w:sz w:val="28"/>
          <w:szCs w:val="28"/>
        </w:rPr>
        <w:t>1960</w:t>
      </w:r>
      <w:r w:rsidRPr="004F2902">
        <w:rPr>
          <w:rFonts w:ascii="Times New Roman" w:eastAsia="仿宋_GB2312" w:hAnsi="Times New Roman" w:hint="eastAsia"/>
          <w:color w:val="000000" w:themeColor="text1"/>
          <w:sz w:val="28"/>
          <w:szCs w:val="28"/>
        </w:rPr>
        <w:t>年代</w:t>
      </w:r>
      <w:r w:rsidRPr="004F2902">
        <w:rPr>
          <w:rFonts w:ascii="Times New Roman" w:eastAsia="仿宋_GB2312" w:hAnsi="Times New Roman"/>
          <w:color w:val="000000" w:themeColor="text1"/>
          <w:sz w:val="30"/>
          <w:szCs w:val="30"/>
        </w:rPr>
        <w:t>太湖水生植物分布区</w:t>
      </w:r>
      <w:r w:rsidRPr="004F2902">
        <w:rPr>
          <w:rFonts w:ascii="Times New Roman" w:eastAsia="仿宋_GB2312" w:hAnsi="Times New Roman" w:hint="eastAsia"/>
          <w:color w:val="000000" w:themeColor="text1"/>
          <w:sz w:val="30"/>
          <w:szCs w:val="30"/>
        </w:rPr>
        <w:t>；</w:t>
      </w:r>
      <w:r w:rsidRPr="004F2902">
        <w:rPr>
          <w:rFonts w:ascii="Times New Roman" w:eastAsia="仿宋_GB2312" w:hAnsi="Times New Roman"/>
          <w:color w:val="000000" w:themeColor="text1"/>
          <w:sz w:val="30"/>
          <w:szCs w:val="30"/>
        </w:rPr>
        <w:t>2</w:t>
      </w:r>
      <w:r w:rsidRPr="004F2902">
        <w:rPr>
          <w:rFonts w:ascii="Times New Roman" w:eastAsia="仿宋_GB2312" w:hAnsi="Times New Roman" w:hint="eastAsia"/>
          <w:color w:val="000000" w:themeColor="text1"/>
          <w:sz w:val="30"/>
          <w:szCs w:val="30"/>
        </w:rPr>
        <w:t>）</w:t>
      </w:r>
      <w:r w:rsidRPr="004F2902">
        <w:rPr>
          <w:rFonts w:ascii="Times New Roman" w:eastAsia="仿宋_GB2312" w:hAnsi="Times New Roman"/>
          <w:color w:val="000000" w:themeColor="text1"/>
          <w:sz w:val="30"/>
          <w:szCs w:val="30"/>
        </w:rPr>
        <w:t>太湖</w:t>
      </w:r>
      <w:r w:rsidRPr="004F2902">
        <w:rPr>
          <w:rFonts w:ascii="Times New Roman" w:eastAsia="仿宋_GB2312" w:hAnsi="Times New Roman" w:hint="eastAsia"/>
          <w:color w:val="000000" w:themeColor="text1"/>
          <w:sz w:val="30"/>
          <w:szCs w:val="30"/>
        </w:rPr>
        <w:t>真光层</w:t>
      </w:r>
      <w:r w:rsidR="00C73940" w:rsidRPr="004F2902">
        <w:rPr>
          <w:rFonts w:ascii="Times New Roman" w:eastAsia="仿宋_GB2312" w:hAnsi="Times New Roman" w:hint="eastAsia"/>
          <w:color w:val="000000" w:themeColor="text1"/>
          <w:sz w:val="30"/>
          <w:szCs w:val="30"/>
        </w:rPr>
        <w:t>深度</w:t>
      </w:r>
      <w:r w:rsidRPr="004F2902">
        <w:rPr>
          <w:rFonts w:ascii="Times New Roman" w:eastAsia="仿宋_GB2312" w:hAnsi="Times New Roman"/>
          <w:color w:val="000000" w:themeColor="text1"/>
          <w:sz w:val="30"/>
          <w:szCs w:val="30"/>
        </w:rPr>
        <w:t>/</w:t>
      </w:r>
      <w:r w:rsidRPr="004F2902">
        <w:rPr>
          <w:rFonts w:ascii="Times New Roman" w:eastAsia="仿宋_GB2312" w:hAnsi="Times New Roman" w:hint="eastAsia"/>
          <w:color w:val="000000" w:themeColor="text1"/>
          <w:sz w:val="30"/>
          <w:szCs w:val="30"/>
        </w:rPr>
        <w:t>水深</w:t>
      </w:r>
      <w:r w:rsidRPr="004F2902">
        <w:rPr>
          <w:rFonts w:ascii="Times New Roman" w:eastAsia="仿宋_GB2312" w:hAnsi="Times New Roman"/>
          <w:color w:val="000000" w:themeColor="text1"/>
          <w:sz w:val="30"/>
          <w:szCs w:val="30"/>
        </w:rPr>
        <w:t>比值</w:t>
      </w:r>
      <w:r w:rsidRPr="004F2902">
        <w:rPr>
          <w:rFonts w:ascii="Times New Roman" w:eastAsia="仿宋_GB2312" w:hAnsi="Times New Roman" w:hint="eastAsia"/>
          <w:color w:val="000000" w:themeColor="text1"/>
          <w:sz w:val="30"/>
          <w:szCs w:val="30"/>
        </w:rPr>
        <w:t>；</w:t>
      </w:r>
      <w:r w:rsidRPr="004F2902">
        <w:rPr>
          <w:rFonts w:ascii="Times New Roman" w:eastAsia="仿宋_GB2312" w:hAnsi="Times New Roman"/>
          <w:color w:val="000000" w:themeColor="text1"/>
          <w:sz w:val="30"/>
          <w:szCs w:val="30"/>
        </w:rPr>
        <w:t xml:space="preserve">3) </w:t>
      </w:r>
      <w:r w:rsidRPr="004F2902">
        <w:rPr>
          <w:rFonts w:ascii="Times New Roman" w:eastAsia="仿宋_GB2312" w:hAnsi="Times New Roman" w:hint="eastAsia"/>
          <w:color w:val="000000" w:themeColor="text1"/>
          <w:sz w:val="30"/>
          <w:szCs w:val="30"/>
        </w:rPr>
        <w:t>没有蓝藻水华频繁出现；</w:t>
      </w:r>
      <w:r w:rsidRPr="004F2902">
        <w:rPr>
          <w:rFonts w:ascii="Times New Roman" w:eastAsia="仿宋_GB2312" w:hAnsi="Times New Roman" w:hint="eastAsia"/>
          <w:color w:val="000000" w:themeColor="text1"/>
          <w:sz w:val="30"/>
          <w:szCs w:val="30"/>
        </w:rPr>
        <w:t>4</w:t>
      </w:r>
      <w:r w:rsidRPr="004F2902">
        <w:rPr>
          <w:rFonts w:ascii="Times New Roman" w:eastAsia="仿宋_GB2312" w:hAnsi="Times New Roman" w:hint="eastAsia"/>
          <w:color w:val="000000" w:themeColor="text1"/>
          <w:sz w:val="30"/>
          <w:szCs w:val="30"/>
        </w:rPr>
        <w:t>）风浪作用较小。对于条件</w:t>
      </w:r>
      <w:r w:rsidRPr="004F2902">
        <w:rPr>
          <w:rFonts w:ascii="Times New Roman" w:eastAsia="仿宋_GB2312" w:hAnsi="Times New Roman" w:hint="eastAsia"/>
          <w:color w:val="000000" w:themeColor="text1"/>
          <w:sz w:val="30"/>
          <w:szCs w:val="30"/>
        </w:rPr>
        <w:t>4</w:t>
      </w:r>
      <w:r w:rsidRPr="004F2902">
        <w:rPr>
          <w:rFonts w:ascii="Times New Roman" w:eastAsia="仿宋_GB2312" w:hAnsi="Times New Roman" w:hint="eastAsia"/>
          <w:color w:val="000000" w:themeColor="text1"/>
          <w:sz w:val="30"/>
          <w:szCs w:val="30"/>
        </w:rPr>
        <w:t>，由于目前国际上对于风浪影响沉水植物的阈值尚不清楚，我们以太湖历史上因为风浪较大而沉水植物无法生长的西南太湖水域为参照。</w:t>
      </w:r>
    </w:p>
    <w:p w14:paraId="4997D38E" w14:textId="0D73AA5E" w:rsidR="00165E0A" w:rsidRPr="004F2902" w:rsidRDefault="00165E0A" w:rsidP="00165E0A">
      <w:pPr>
        <w:spacing w:line="360" w:lineRule="auto"/>
        <w:ind w:leftChars="1" w:left="2" w:firstLineChars="200" w:firstLine="600"/>
        <w:textAlignment w:val="top"/>
        <w:rPr>
          <w:rFonts w:ascii="Times New Roman" w:eastAsia="仿宋_GB2312" w:hAnsi="Times New Roman"/>
          <w:color w:val="000000" w:themeColor="text1"/>
          <w:sz w:val="30"/>
          <w:szCs w:val="30"/>
        </w:rPr>
      </w:pPr>
      <w:r w:rsidRPr="004F2902">
        <w:rPr>
          <w:rFonts w:ascii="Times New Roman" w:eastAsia="仿宋_GB2312" w:hAnsi="Times New Roman" w:hint="eastAsia"/>
          <w:color w:val="000000" w:themeColor="text1"/>
          <w:sz w:val="30"/>
          <w:szCs w:val="30"/>
        </w:rPr>
        <w:t>综合各种</w:t>
      </w:r>
      <w:r w:rsidRPr="004F2902">
        <w:rPr>
          <w:rFonts w:ascii="Times New Roman" w:eastAsia="仿宋_GB2312" w:hAnsi="Times New Roman"/>
          <w:color w:val="000000" w:themeColor="text1"/>
          <w:sz w:val="30"/>
          <w:szCs w:val="30"/>
        </w:rPr>
        <w:t>研究，</w:t>
      </w:r>
      <w:r w:rsidRPr="004F2902">
        <w:rPr>
          <w:rFonts w:ascii="Times New Roman" w:eastAsia="仿宋_GB2312" w:hAnsi="Times New Roman" w:hint="eastAsia"/>
          <w:color w:val="000000" w:themeColor="text1"/>
          <w:sz w:val="30"/>
          <w:szCs w:val="30"/>
        </w:rPr>
        <w:t>我们提出</w:t>
      </w:r>
      <w:r w:rsidRPr="004F2902">
        <w:rPr>
          <w:rFonts w:ascii="Times New Roman" w:eastAsia="仿宋_GB2312" w:hAnsi="Times New Roman"/>
          <w:color w:val="000000" w:themeColor="text1"/>
          <w:sz w:val="30"/>
          <w:szCs w:val="30"/>
        </w:rPr>
        <w:t>太湖沉水植物适宜的环境条件为</w:t>
      </w:r>
      <w:r w:rsidRPr="004F2902">
        <w:rPr>
          <w:rFonts w:ascii="Times New Roman" w:eastAsia="仿宋_GB2312" w:hAnsi="Times New Roman" w:hint="eastAsia"/>
          <w:color w:val="000000" w:themeColor="text1"/>
          <w:sz w:val="30"/>
          <w:szCs w:val="30"/>
        </w:rPr>
        <w:t>：</w:t>
      </w:r>
      <w:r w:rsidR="00404B0C" w:rsidRPr="004F2902">
        <w:rPr>
          <w:rFonts w:ascii="Times New Roman" w:eastAsia="仿宋_GB2312" w:hAnsi="Times New Roman"/>
          <w:color w:val="000000" w:themeColor="text1"/>
          <w:sz w:val="30"/>
          <w:szCs w:val="30"/>
        </w:rPr>
        <w:fldChar w:fldCharType="begin"/>
      </w:r>
      <w:r w:rsidRPr="004F2902">
        <w:rPr>
          <w:rFonts w:ascii="Times New Roman" w:eastAsia="仿宋_GB2312" w:hAnsi="Times New Roman" w:hint="eastAsia"/>
          <w:color w:val="000000" w:themeColor="text1"/>
          <w:sz w:val="30"/>
          <w:szCs w:val="30"/>
        </w:rPr>
        <w:instrText>= 1 \* GB3</w:instrText>
      </w:r>
      <w:r w:rsidR="00404B0C" w:rsidRPr="004F2902">
        <w:rPr>
          <w:rFonts w:ascii="Times New Roman" w:eastAsia="仿宋_GB2312" w:hAnsi="Times New Roman"/>
          <w:color w:val="000000" w:themeColor="text1"/>
          <w:sz w:val="30"/>
          <w:szCs w:val="30"/>
        </w:rPr>
        <w:fldChar w:fldCharType="separate"/>
      </w:r>
      <w:r w:rsidRPr="004F2902">
        <w:rPr>
          <w:rFonts w:ascii="Times New Roman" w:eastAsia="仿宋_GB2312" w:hAnsi="Times New Roman" w:hint="eastAsia"/>
          <w:noProof/>
          <w:color w:val="000000" w:themeColor="text1"/>
          <w:sz w:val="30"/>
          <w:szCs w:val="30"/>
        </w:rPr>
        <w:t>①</w:t>
      </w:r>
      <w:r w:rsidR="00404B0C" w:rsidRPr="004F2902">
        <w:rPr>
          <w:rFonts w:ascii="Times New Roman" w:eastAsia="仿宋_GB2312" w:hAnsi="Times New Roman"/>
          <w:color w:val="000000" w:themeColor="text1"/>
          <w:sz w:val="30"/>
          <w:szCs w:val="30"/>
        </w:rPr>
        <w:fldChar w:fldCharType="end"/>
      </w:r>
      <w:r w:rsidRPr="004F2902">
        <w:rPr>
          <w:rFonts w:ascii="Times New Roman" w:eastAsia="仿宋_GB2312" w:hAnsi="Times New Roman" w:hint="eastAsia"/>
          <w:color w:val="000000" w:themeColor="text1"/>
          <w:sz w:val="30"/>
          <w:szCs w:val="30"/>
        </w:rPr>
        <w:t>真光层深度与水深</w:t>
      </w:r>
      <w:r w:rsidRPr="004F2902">
        <w:rPr>
          <w:rFonts w:ascii="Times New Roman" w:eastAsia="仿宋_GB2312" w:hAnsi="Times New Roman"/>
          <w:color w:val="000000" w:themeColor="text1"/>
          <w:sz w:val="30"/>
          <w:szCs w:val="30"/>
        </w:rPr>
        <w:t>比</w:t>
      </w:r>
      <w:r w:rsidR="004F2902">
        <w:rPr>
          <w:rFonts w:ascii="Times New Roman" w:eastAsia="仿宋_GB2312" w:hAnsi="Times New Roman" w:hint="eastAsia"/>
          <w:color w:val="000000" w:themeColor="text1"/>
          <w:sz w:val="30"/>
          <w:szCs w:val="30"/>
        </w:rPr>
        <w:t>不低</w:t>
      </w:r>
      <w:r w:rsidRPr="004F2902">
        <w:rPr>
          <w:rFonts w:ascii="Times New Roman" w:eastAsia="仿宋_GB2312" w:hAnsi="Times New Roman" w:hint="eastAsia"/>
          <w:color w:val="000000" w:themeColor="text1"/>
          <w:sz w:val="30"/>
          <w:szCs w:val="30"/>
        </w:rPr>
        <w:t>于</w:t>
      </w:r>
      <w:r w:rsidRPr="004F2902">
        <w:rPr>
          <w:rFonts w:ascii="Times New Roman" w:eastAsia="仿宋_GB2312" w:hAnsi="Times New Roman" w:hint="eastAsia"/>
          <w:color w:val="000000" w:themeColor="text1"/>
          <w:sz w:val="30"/>
          <w:szCs w:val="30"/>
        </w:rPr>
        <w:t>1</w:t>
      </w:r>
      <w:r w:rsidRPr="004F2902">
        <w:rPr>
          <w:rFonts w:ascii="Times New Roman" w:eastAsia="仿宋_GB2312" w:hAnsi="Times New Roman"/>
          <w:color w:val="000000" w:themeColor="text1"/>
          <w:sz w:val="30"/>
          <w:szCs w:val="30"/>
        </w:rPr>
        <w:t>；</w:t>
      </w:r>
      <w:r w:rsidR="00404B0C" w:rsidRPr="004F2902">
        <w:rPr>
          <w:rFonts w:ascii="Times New Roman" w:eastAsia="仿宋_GB2312" w:hAnsi="Times New Roman"/>
          <w:color w:val="000000" w:themeColor="text1"/>
          <w:sz w:val="30"/>
          <w:szCs w:val="30"/>
        </w:rPr>
        <w:fldChar w:fldCharType="begin"/>
      </w:r>
      <w:r w:rsidRPr="004F2902">
        <w:rPr>
          <w:rFonts w:ascii="Times New Roman" w:eastAsia="仿宋_GB2312" w:hAnsi="Times New Roman" w:hint="eastAsia"/>
          <w:color w:val="000000" w:themeColor="text1"/>
          <w:sz w:val="30"/>
          <w:szCs w:val="30"/>
        </w:rPr>
        <w:instrText>= 2 \* GB3</w:instrText>
      </w:r>
      <w:r w:rsidR="00404B0C" w:rsidRPr="004F2902">
        <w:rPr>
          <w:rFonts w:ascii="Times New Roman" w:eastAsia="仿宋_GB2312" w:hAnsi="Times New Roman"/>
          <w:color w:val="000000" w:themeColor="text1"/>
          <w:sz w:val="30"/>
          <w:szCs w:val="30"/>
        </w:rPr>
        <w:fldChar w:fldCharType="separate"/>
      </w:r>
      <w:r w:rsidRPr="004F2902">
        <w:rPr>
          <w:rFonts w:ascii="Times New Roman" w:eastAsia="仿宋_GB2312" w:hAnsi="Times New Roman" w:hint="eastAsia"/>
          <w:noProof/>
          <w:color w:val="000000" w:themeColor="text1"/>
          <w:sz w:val="30"/>
          <w:szCs w:val="30"/>
        </w:rPr>
        <w:t>②</w:t>
      </w:r>
      <w:r w:rsidR="00404B0C" w:rsidRPr="004F2902">
        <w:rPr>
          <w:rFonts w:ascii="Times New Roman" w:eastAsia="仿宋_GB2312" w:hAnsi="Times New Roman"/>
          <w:color w:val="000000" w:themeColor="text1"/>
          <w:sz w:val="30"/>
          <w:szCs w:val="30"/>
        </w:rPr>
        <w:fldChar w:fldCharType="end"/>
      </w:r>
      <w:r w:rsidRPr="004F2902">
        <w:rPr>
          <w:rFonts w:ascii="Times New Roman" w:eastAsia="仿宋_GB2312" w:hAnsi="Times New Roman"/>
          <w:color w:val="000000" w:themeColor="text1"/>
          <w:sz w:val="30"/>
          <w:szCs w:val="30"/>
        </w:rPr>
        <w:t>水体</w:t>
      </w:r>
      <w:r w:rsidRPr="004F2902">
        <w:rPr>
          <w:rFonts w:ascii="Times New Roman" w:eastAsia="仿宋_GB2312" w:hAnsi="Times New Roman"/>
          <w:color w:val="000000" w:themeColor="text1"/>
          <w:sz w:val="30"/>
          <w:szCs w:val="30"/>
        </w:rPr>
        <w:t>TP&lt;0.</w:t>
      </w:r>
      <w:r w:rsidRPr="004F2902">
        <w:rPr>
          <w:rFonts w:ascii="Times New Roman" w:eastAsia="仿宋_GB2312" w:hAnsi="Times New Roman" w:hint="eastAsia"/>
          <w:color w:val="000000" w:themeColor="text1"/>
          <w:sz w:val="30"/>
          <w:szCs w:val="30"/>
        </w:rPr>
        <w:t>08</w:t>
      </w:r>
      <w:r w:rsidRPr="004F2902">
        <w:rPr>
          <w:rFonts w:ascii="Times New Roman" w:eastAsia="仿宋_GB2312" w:hAnsi="Times New Roman"/>
          <w:color w:val="000000" w:themeColor="text1"/>
          <w:sz w:val="30"/>
          <w:szCs w:val="30"/>
        </w:rPr>
        <w:t xml:space="preserve"> mg/L</w:t>
      </w:r>
      <w:r w:rsidRPr="004F2902">
        <w:rPr>
          <w:rFonts w:ascii="Times New Roman" w:eastAsia="仿宋_GB2312" w:hAnsi="Times New Roman" w:hint="eastAsia"/>
          <w:color w:val="000000" w:themeColor="text1"/>
          <w:sz w:val="30"/>
          <w:szCs w:val="30"/>
        </w:rPr>
        <w:t>、</w:t>
      </w:r>
      <w:r w:rsidRPr="004F2902">
        <w:rPr>
          <w:rFonts w:ascii="Times New Roman" w:eastAsia="仿宋_GB2312" w:hAnsi="Times New Roman"/>
          <w:color w:val="000000" w:themeColor="text1"/>
          <w:sz w:val="30"/>
          <w:szCs w:val="30"/>
        </w:rPr>
        <w:t>TN&lt;2.0 mg/L</w:t>
      </w:r>
      <w:r w:rsidRPr="004F2902">
        <w:rPr>
          <w:rFonts w:ascii="Times New Roman" w:eastAsia="仿宋_GB2312" w:hAnsi="Times New Roman" w:hint="eastAsia"/>
          <w:color w:val="000000" w:themeColor="text1"/>
          <w:sz w:val="30"/>
          <w:szCs w:val="30"/>
        </w:rPr>
        <w:t>；</w:t>
      </w:r>
      <w:r w:rsidR="00404B0C" w:rsidRPr="004F2902">
        <w:rPr>
          <w:rFonts w:ascii="Times New Roman" w:eastAsia="仿宋_GB2312" w:hAnsi="Times New Roman"/>
          <w:color w:val="000000" w:themeColor="text1"/>
          <w:sz w:val="30"/>
          <w:szCs w:val="30"/>
        </w:rPr>
        <w:fldChar w:fldCharType="begin"/>
      </w:r>
      <w:r w:rsidRPr="004F2902">
        <w:rPr>
          <w:rFonts w:ascii="Times New Roman" w:eastAsia="仿宋_GB2312" w:hAnsi="Times New Roman" w:hint="eastAsia"/>
          <w:color w:val="000000" w:themeColor="text1"/>
          <w:sz w:val="30"/>
          <w:szCs w:val="30"/>
        </w:rPr>
        <w:instrText>= 3 \* GB3</w:instrText>
      </w:r>
      <w:r w:rsidR="00404B0C" w:rsidRPr="004F2902">
        <w:rPr>
          <w:rFonts w:ascii="Times New Roman" w:eastAsia="仿宋_GB2312" w:hAnsi="Times New Roman"/>
          <w:color w:val="000000" w:themeColor="text1"/>
          <w:sz w:val="30"/>
          <w:szCs w:val="30"/>
        </w:rPr>
        <w:fldChar w:fldCharType="separate"/>
      </w:r>
      <w:r w:rsidRPr="004F2902">
        <w:rPr>
          <w:rFonts w:ascii="Times New Roman" w:eastAsia="仿宋_GB2312" w:hAnsi="Times New Roman" w:hint="eastAsia"/>
          <w:noProof/>
          <w:color w:val="000000" w:themeColor="text1"/>
          <w:sz w:val="30"/>
          <w:szCs w:val="30"/>
        </w:rPr>
        <w:t>③</w:t>
      </w:r>
      <w:r w:rsidR="00404B0C" w:rsidRPr="004F2902">
        <w:rPr>
          <w:rFonts w:ascii="Times New Roman" w:eastAsia="仿宋_GB2312" w:hAnsi="Times New Roman"/>
          <w:color w:val="000000" w:themeColor="text1"/>
          <w:sz w:val="30"/>
          <w:szCs w:val="30"/>
        </w:rPr>
        <w:fldChar w:fldCharType="end"/>
      </w:r>
      <w:r w:rsidRPr="004F2902">
        <w:rPr>
          <w:rFonts w:ascii="Times New Roman" w:eastAsia="仿宋_GB2312" w:hAnsi="Times New Roman" w:hint="eastAsia"/>
          <w:color w:val="000000" w:themeColor="text1"/>
          <w:sz w:val="30"/>
          <w:szCs w:val="30"/>
        </w:rPr>
        <w:t>没有蓝藻水华频繁侵入。</w:t>
      </w:r>
      <w:r w:rsidRPr="004F2902">
        <w:rPr>
          <w:rFonts w:ascii="Times New Roman" w:eastAsia="仿宋_GB2312" w:hAnsi="Times New Roman"/>
          <w:color w:val="000000" w:themeColor="text1"/>
          <w:sz w:val="30"/>
          <w:szCs w:val="30"/>
        </w:rPr>
        <w:t>利用</w:t>
      </w:r>
      <w:r w:rsidRPr="004F2902">
        <w:rPr>
          <w:rFonts w:ascii="Times New Roman" w:eastAsia="仿宋_GB2312" w:hAnsi="Times New Roman" w:hint="eastAsia"/>
          <w:color w:val="000000" w:themeColor="text1"/>
          <w:sz w:val="30"/>
          <w:szCs w:val="30"/>
        </w:rPr>
        <w:t>卫星</w:t>
      </w:r>
      <w:r w:rsidRPr="004F2902">
        <w:rPr>
          <w:rFonts w:ascii="Times New Roman" w:eastAsia="仿宋_GB2312" w:hAnsi="Times New Roman"/>
          <w:color w:val="000000" w:themeColor="text1"/>
          <w:sz w:val="30"/>
          <w:szCs w:val="30"/>
        </w:rPr>
        <w:t>影像计算的</w:t>
      </w:r>
      <w:r w:rsidRPr="004F2902">
        <w:rPr>
          <w:rFonts w:ascii="Times New Roman" w:eastAsia="仿宋_GB2312" w:hAnsi="Times New Roman" w:hint="eastAsia"/>
          <w:color w:val="000000" w:themeColor="text1"/>
          <w:sz w:val="30"/>
          <w:szCs w:val="30"/>
        </w:rPr>
        <w:t>真光层深</w:t>
      </w:r>
      <w:r w:rsidRPr="004F2902">
        <w:rPr>
          <w:rFonts w:ascii="Times New Roman" w:eastAsia="仿宋_GB2312" w:hAnsi="Times New Roman" w:hint="eastAsia"/>
          <w:color w:val="000000" w:themeColor="text1"/>
          <w:sz w:val="30"/>
          <w:szCs w:val="30"/>
        </w:rPr>
        <w:lastRenderedPageBreak/>
        <w:t>度与水深比</w:t>
      </w:r>
      <w:r w:rsidR="00662888">
        <w:rPr>
          <w:rFonts w:ascii="Times New Roman" w:eastAsia="仿宋_GB2312" w:hAnsi="Times New Roman" w:hint="eastAsia"/>
          <w:color w:val="000000" w:themeColor="text1"/>
          <w:sz w:val="30"/>
          <w:szCs w:val="30"/>
        </w:rPr>
        <w:t>空间</w:t>
      </w:r>
      <w:r w:rsidRPr="004F2902">
        <w:rPr>
          <w:rFonts w:ascii="Times New Roman" w:eastAsia="仿宋_GB2312" w:hAnsi="Times New Roman"/>
          <w:color w:val="000000" w:themeColor="text1"/>
          <w:sz w:val="30"/>
          <w:szCs w:val="30"/>
        </w:rPr>
        <w:t>（</w:t>
      </w:r>
      <w:r w:rsidRPr="004F2902">
        <w:rPr>
          <w:rFonts w:ascii="Times New Roman" w:eastAsia="仿宋_GB2312" w:hAnsi="Times New Roman" w:hint="eastAsia"/>
          <w:color w:val="000000" w:themeColor="text1"/>
          <w:sz w:val="30"/>
          <w:szCs w:val="30"/>
        </w:rPr>
        <w:t>图</w:t>
      </w:r>
      <w:r w:rsidRPr="004F2902">
        <w:rPr>
          <w:rFonts w:ascii="Times New Roman" w:eastAsia="仿宋_GB2312" w:hAnsi="Times New Roman"/>
          <w:color w:val="000000" w:themeColor="text1"/>
          <w:sz w:val="30"/>
          <w:szCs w:val="30"/>
        </w:rPr>
        <w:t>6</w:t>
      </w:r>
      <w:r w:rsidRPr="004F2902">
        <w:rPr>
          <w:rFonts w:ascii="Times New Roman" w:eastAsia="仿宋_GB2312" w:hAnsi="Times New Roman" w:hint="eastAsia"/>
          <w:color w:val="000000" w:themeColor="text1"/>
          <w:sz w:val="30"/>
          <w:szCs w:val="30"/>
        </w:rPr>
        <w:t>左</w:t>
      </w:r>
      <w:r w:rsidRPr="004F2902">
        <w:rPr>
          <w:rFonts w:ascii="Times New Roman" w:eastAsia="仿宋_GB2312" w:hAnsi="Times New Roman"/>
          <w:color w:val="000000" w:themeColor="text1"/>
          <w:sz w:val="30"/>
          <w:szCs w:val="30"/>
        </w:rPr>
        <w:t>）</w:t>
      </w:r>
      <w:r w:rsidRPr="004F2902">
        <w:rPr>
          <w:rFonts w:ascii="Times New Roman" w:eastAsia="仿宋_GB2312" w:hAnsi="Times New Roman" w:hint="eastAsia"/>
          <w:color w:val="000000" w:themeColor="text1"/>
          <w:sz w:val="30"/>
          <w:szCs w:val="30"/>
        </w:rPr>
        <w:t>，</w:t>
      </w:r>
      <w:r w:rsidR="00662888">
        <w:rPr>
          <w:rFonts w:ascii="Times New Roman" w:eastAsia="仿宋_GB2312" w:hAnsi="Times New Roman" w:hint="eastAsia"/>
          <w:color w:val="000000" w:themeColor="text1"/>
          <w:sz w:val="30"/>
          <w:szCs w:val="30"/>
        </w:rPr>
        <w:t>充分考虑</w:t>
      </w:r>
      <w:r w:rsidRPr="004F2902">
        <w:rPr>
          <w:rFonts w:ascii="Times New Roman" w:eastAsia="仿宋_GB2312" w:hAnsi="Times New Roman" w:hint="eastAsia"/>
          <w:color w:val="000000" w:themeColor="text1"/>
          <w:sz w:val="30"/>
          <w:szCs w:val="30"/>
        </w:rPr>
        <w:t>蓝藻水华频繁出现</w:t>
      </w:r>
      <w:r w:rsidR="00662888">
        <w:rPr>
          <w:rFonts w:ascii="Times New Roman" w:eastAsia="仿宋_GB2312" w:hAnsi="Times New Roman" w:hint="eastAsia"/>
          <w:color w:val="000000" w:themeColor="text1"/>
          <w:sz w:val="30"/>
          <w:szCs w:val="30"/>
        </w:rPr>
        <w:t>和风浪较大</w:t>
      </w:r>
      <w:r w:rsidRPr="004F2902">
        <w:rPr>
          <w:rFonts w:ascii="Times New Roman" w:eastAsia="仿宋_GB2312" w:hAnsi="Times New Roman" w:hint="eastAsia"/>
          <w:color w:val="000000" w:themeColor="text1"/>
          <w:sz w:val="30"/>
          <w:szCs w:val="30"/>
        </w:rPr>
        <w:t>的区域（如竺山湾、梅梁湾、西北太湖</w:t>
      </w:r>
      <w:r w:rsidR="00662888">
        <w:rPr>
          <w:rFonts w:ascii="Times New Roman" w:eastAsia="仿宋_GB2312" w:hAnsi="Times New Roman" w:hint="eastAsia"/>
          <w:color w:val="000000" w:themeColor="text1"/>
          <w:sz w:val="30"/>
          <w:szCs w:val="30"/>
        </w:rPr>
        <w:t>和西南太湖</w:t>
      </w:r>
      <w:r w:rsidRPr="004F2902">
        <w:rPr>
          <w:rFonts w:ascii="Times New Roman" w:eastAsia="仿宋_GB2312" w:hAnsi="Times New Roman" w:hint="eastAsia"/>
          <w:color w:val="000000" w:themeColor="text1"/>
          <w:sz w:val="30"/>
          <w:szCs w:val="30"/>
        </w:rPr>
        <w:t>水域）</w:t>
      </w:r>
      <w:r w:rsidR="00662888">
        <w:rPr>
          <w:rFonts w:ascii="Times New Roman" w:eastAsia="仿宋_GB2312" w:hAnsi="Times New Roman" w:hint="eastAsia"/>
          <w:color w:val="000000" w:themeColor="text1"/>
          <w:sz w:val="30"/>
          <w:szCs w:val="30"/>
        </w:rPr>
        <w:t>，</w:t>
      </w:r>
      <w:r w:rsidRPr="004F2902">
        <w:rPr>
          <w:rFonts w:ascii="Times New Roman" w:eastAsia="仿宋_GB2312" w:hAnsi="Times New Roman" w:hint="eastAsia"/>
          <w:color w:val="000000" w:themeColor="text1"/>
          <w:sz w:val="30"/>
          <w:szCs w:val="30"/>
        </w:rPr>
        <w:t>在当前太湖营养盐条件下，</w:t>
      </w:r>
      <w:r w:rsidR="00662888">
        <w:rPr>
          <w:rFonts w:ascii="Times New Roman" w:eastAsia="仿宋_GB2312" w:hAnsi="Times New Roman" w:hint="eastAsia"/>
          <w:color w:val="000000" w:themeColor="text1"/>
          <w:sz w:val="30"/>
          <w:szCs w:val="30"/>
        </w:rPr>
        <w:t>明晰</w:t>
      </w:r>
      <w:r w:rsidRPr="004F2902">
        <w:rPr>
          <w:rFonts w:ascii="Times New Roman" w:eastAsia="仿宋_GB2312" w:hAnsi="Times New Roman"/>
          <w:color w:val="000000" w:themeColor="text1"/>
          <w:sz w:val="30"/>
          <w:szCs w:val="30"/>
        </w:rPr>
        <w:t>太湖南部、胥口湾、贡湖湾</w:t>
      </w:r>
      <w:r w:rsidRPr="004F2902">
        <w:rPr>
          <w:rFonts w:ascii="Times New Roman" w:eastAsia="仿宋_GB2312" w:hAnsi="Times New Roman" w:hint="eastAsia"/>
          <w:color w:val="000000" w:themeColor="text1"/>
          <w:sz w:val="30"/>
          <w:szCs w:val="30"/>
        </w:rPr>
        <w:t>南部</w:t>
      </w:r>
      <w:r w:rsidRPr="004F2902">
        <w:rPr>
          <w:rFonts w:ascii="Times New Roman" w:eastAsia="仿宋_GB2312" w:hAnsi="Times New Roman"/>
          <w:color w:val="000000" w:themeColor="text1"/>
          <w:sz w:val="30"/>
          <w:szCs w:val="30"/>
        </w:rPr>
        <w:t>、蠡湖</w:t>
      </w:r>
      <w:r w:rsidRPr="004F2902">
        <w:rPr>
          <w:rFonts w:ascii="Times New Roman" w:eastAsia="仿宋_GB2312" w:hAnsi="Times New Roman" w:hint="eastAsia"/>
          <w:color w:val="000000" w:themeColor="text1"/>
          <w:sz w:val="30"/>
          <w:szCs w:val="30"/>
        </w:rPr>
        <w:t>等</w:t>
      </w:r>
      <w:r w:rsidRPr="004F2902">
        <w:rPr>
          <w:rFonts w:ascii="Times New Roman" w:eastAsia="仿宋_GB2312" w:hAnsi="Times New Roman"/>
          <w:color w:val="000000" w:themeColor="text1"/>
          <w:sz w:val="30"/>
          <w:szCs w:val="30"/>
        </w:rPr>
        <w:t>可作为</w:t>
      </w:r>
      <w:r w:rsidR="00662888">
        <w:rPr>
          <w:rFonts w:ascii="Times New Roman" w:eastAsia="仿宋_GB2312" w:hAnsi="Times New Roman" w:hint="eastAsia"/>
          <w:color w:val="000000" w:themeColor="text1"/>
          <w:sz w:val="30"/>
          <w:szCs w:val="30"/>
        </w:rPr>
        <w:t>水生植被</w:t>
      </w:r>
      <w:r w:rsidRPr="004F2902">
        <w:rPr>
          <w:rFonts w:ascii="Times New Roman" w:eastAsia="仿宋_GB2312" w:hAnsi="Times New Roman" w:hint="eastAsia"/>
          <w:color w:val="000000" w:themeColor="text1"/>
          <w:sz w:val="30"/>
          <w:szCs w:val="30"/>
        </w:rPr>
        <w:t>恢复</w:t>
      </w:r>
      <w:r w:rsidRPr="004F2902">
        <w:rPr>
          <w:rFonts w:ascii="Times New Roman" w:eastAsia="仿宋_GB2312" w:hAnsi="Times New Roman"/>
          <w:color w:val="000000" w:themeColor="text1"/>
          <w:sz w:val="30"/>
          <w:szCs w:val="30"/>
        </w:rPr>
        <w:t>的潜在区域（图</w:t>
      </w:r>
      <w:r w:rsidR="00C061B2" w:rsidRPr="004F2902">
        <w:rPr>
          <w:rFonts w:ascii="Times New Roman" w:eastAsia="仿宋_GB2312" w:hAnsi="Times New Roman"/>
          <w:color w:val="000000" w:themeColor="text1"/>
          <w:sz w:val="30"/>
          <w:szCs w:val="30"/>
        </w:rPr>
        <w:t>6</w:t>
      </w:r>
      <w:r w:rsidRPr="004F2902">
        <w:rPr>
          <w:rFonts w:ascii="Times New Roman" w:eastAsia="仿宋_GB2312" w:hAnsi="Times New Roman" w:hint="eastAsia"/>
          <w:color w:val="000000" w:themeColor="text1"/>
          <w:sz w:val="30"/>
          <w:szCs w:val="30"/>
        </w:rPr>
        <w:t>右</w:t>
      </w:r>
      <w:r w:rsidRPr="004F2902">
        <w:rPr>
          <w:rFonts w:ascii="Times New Roman" w:eastAsia="仿宋_GB2312" w:hAnsi="Times New Roman"/>
          <w:color w:val="000000" w:themeColor="text1"/>
          <w:sz w:val="30"/>
          <w:szCs w:val="30"/>
        </w:rPr>
        <w:t>）</w:t>
      </w:r>
      <w:r w:rsidRPr="004F2902">
        <w:rPr>
          <w:rFonts w:ascii="Times New Roman" w:eastAsia="仿宋_GB2312" w:hAnsi="Times New Roman" w:hint="eastAsia"/>
          <w:color w:val="000000" w:themeColor="text1"/>
          <w:sz w:val="30"/>
          <w:szCs w:val="30"/>
        </w:rPr>
        <w:t>，</w:t>
      </w:r>
      <w:r w:rsidR="00662888">
        <w:rPr>
          <w:rFonts w:ascii="Times New Roman" w:eastAsia="仿宋_GB2312" w:hAnsi="Times New Roman" w:hint="eastAsia"/>
          <w:color w:val="000000" w:themeColor="text1"/>
          <w:sz w:val="30"/>
          <w:szCs w:val="30"/>
        </w:rPr>
        <w:t>由此</w:t>
      </w:r>
      <w:r w:rsidRPr="004F2902">
        <w:rPr>
          <w:rFonts w:ascii="Times New Roman" w:eastAsia="仿宋_GB2312" w:hAnsi="Times New Roman" w:hint="eastAsia"/>
          <w:color w:val="000000" w:themeColor="text1"/>
          <w:sz w:val="30"/>
          <w:szCs w:val="30"/>
        </w:rPr>
        <w:t>估算</w:t>
      </w:r>
      <w:r w:rsidRPr="004F2902">
        <w:rPr>
          <w:rFonts w:ascii="Times New Roman" w:eastAsia="仿宋_GB2312" w:hAnsi="Times New Roman"/>
          <w:color w:val="000000" w:themeColor="text1"/>
          <w:sz w:val="30"/>
          <w:szCs w:val="30"/>
        </w:rPr>
        <w:t>可恢复</w:t>
      </w:r>
      <w:r w:rsidR="00662888">
        <w:rPr>
          <w:rFonts w:ascii="Times New Roman" w:eastAsia="仿宋_GB2312" w:hAnsi="Times New Roman" w:hint="eastAsia"/>
          <w:color w:val="000000" w:themeColor="text1"/>
          <w:sz w:val="30"/>
          <w:szCs w:val="30"/>
        </w:rPr>
        <w:t>水生植被</w:t>
      </w:r>
      <w:r w:rsidRPr="004F2902">
        <w:rPr>
          <w:rFonts w:ascii="Times New Roman" w:eastAsia="仿宋_GB2312" w:hAnsi="Times New Roman" w:hint="eastAsia"/>
          <w:color w:val="000000" w:themeColor="text1"/>
          <w:sz w:val="30"/>
          <w:szCs w:val="30"/>
        </w:rPr>
        <w:t>的</w:t>
      </w:r>
      <w:r w:rsidRPr="004F2902">
        <w:rPr>
          <w:rFonts w:ascii="Times New Roman" w:eastAsia="仿宋_GB2312" w:hAnsi="Times New Roman"/>
          <w:color w:val="000000" w:themeColor="text1"/>
          <w:sz w:val="30"/>
          <w:szCs w:val="30"/>
        </w:rPr>
        <w:t>面积约为</w:t>
      </w:r>
      <w:r w:rsidRPr="004F2902">
        <w:rPr>
          <w:rFonts w:ascii="Times New Roman" w:eastAsia="仿宋_GB2312" w:hAnsi="Times New Roman"/>
          <w:color w:val="000000" w:themeColor="text1"/>
          <w:sz w:val="30"/>
          <w:szCs w:val="30"/>
        </w:rPr>
        <w:t>200km</w:t>
      </w:r>
      <w:r w:rsidRPr="004F2902">
        <w:rPr>
          <w:rFonts w:ascii="Times New Roman" w:eastAsia="仿宋_GB2312" w:hAnsi="Times New Roman"/>
          <w:color w:val="000000" w:themeColor="text1"/>
          <w:sz w:val="30"/>
          <w:szCs w:val="30"/>
          <w:vertAlign w:val="superscript"/>
        </w:rPr>
        <w:t>2</w:t>
      </w:r>
      <w:r w:rsidRPr="004F2902">
        <w:rPr>
          <w:rFonts w:ascii="Times New Roman" w:eastAsia="仿宋_GB2312" w:hAnsi="Times New Roman" w:hint="eastAsia"/>
          <w:color w:val="000000" w:themeColor="text1"/>
          <w:sz w:val="30"/>
          <w:szCs w:val="30"/>
        </w:rPr>
        <w:t>。而北部和西部沿岸处于夏季盛行东南风迎风带，常有高密度蓝藻水华堆积，</w:t>
      </w:r>
      <w:r w:rsidRPr="004F2902">
        <w:rPr>
          <w:rFonts w:ascii="Times New Roman" w:eastAsia="仿宋_GB2312" w:hAnsi="Times New Roman"/>
          <w:color w:val="000000" w:themeColor="text1"/>
          <w:sz w:val="30"/>
          <w:szCs w:val="30"/>
        </w:rPr>
        <w:t>恢复大面积</w:t>
      </w:r>
      <w:r w:rsidR="00662888">
        <w:rPr>
          <w:rFonts w:ascii="Times New Roman" w:eastAsia="仿宋_GB2312" w:hAnsi="Times New Roman" w:hint="eastAsia"/>
          <w:color w:val="000000" w:themeColor="text1"/>
          <w:sz w:val="30"/>
          <w:szCs w:val="30"/>
        </w:rPr>
        <w:t>水生</w:t>
      </w:r>
      <w:r w:rsidRPr="004F2902">
        <w:rPr>
          <w:rFonts w:ascii="Times New Roman" w:eastAsia="仿宋_GB2312" w:hAnsi="Times New Roman"/>
          <w:color w:val="000000" w:themeColor="text1"/>
          <w:sz w:val="30"/>
          <w:szCs w:val="30"/>
        </w:rPr>
        <w:t>植被可能性比较小</w:t>
      </w:r>
      <w:r w:rsidRPr="004F2902">
        <w:rPr>
          <w:rFonts w:ascii="Times New Roman" w:eastAsia="仿宋_GB2312" w:hAnsi="Times New Roman" w:hint="eastAsia"/>
          <w:color w:val="000000" w:themeColor="text1"/>
          <w:sz w:val="30"/>
          <w:szCs w:val="30"/>
        </w:rPr>
        <w:t>，建议通过消浪措施尝试</w:t>
      </w:r>
      <w:r w:rsidRPr="004F2902">
        <w:rPr>
          <w:rFonts w:ascii="Times New Roman" w:eastAsia="仿宋_GB2312" w:hAnsi="Times New Roman"/>
          <w:color w:val="000000" w:themeColor="text1"/>
          <w:sz w:val="30"/>
          <w:szCs w:val="30"/>
        </w:rPr>
        <w:t>恢复</w:t>
      </w:r>
      <w:r w:rsidRPr="004F2902">
        <w:rPr>
          <w:rFonts w:ascii="Times New Roman" w:eastAsia="仿宋_GB2312" w:hAnsi="Times New Roman" w:hint="eastAsia"/>
          <w:color w:val="000000" w:themeColor="text1"/>
          <w:sz w:val="30"/>
          <w:szCs w:val="30"/>
        </w:rPr>
        <w:t>芦苇等</w:t>
      </w:r>
      <w:r w:rsidRPr="004F2902">
        <w:rPr>
          <w:rFonts w:ascii="Times New Roman" w:eastAsia="仿宋_GB2312" w:hAnsi="Times New Roman"/>
          <w:color w:val="000000" w:themeColor="text1"/>
          <w:sz w:val="30"/>
          <w:szCs w:val="30"/>
        </w:rPr>
        <w:t>挺水</w:t>
      </w:r>
      <w:r w:rsidRPr="004F2902">
        <w:rPr>
          <w:rFonts w:ascii="Times New Roman" w:eastAsia="仿宋_GB2312" w:hAnsi="Times New Roman" w:hint="eastAsia"/>
          <w:color w:val="000000" w:themeColor="text1"/>
          <w:sz w:val="30"/>
          <w:szCs w:val="30"/>
        </w:rPr>
        <w:t>植物</w:t>
      </w:r>
      <w:r w:rsidRPr="004F2902">
        <w:rPr>
          <w:rFonts w:ascii="Times New Roman" w:eastAsia="仿宋_GB2312" w:hAnsi="Times New Roman"/>
          <w:color w:val="000000" w:themeColor="text1"/>
          <w:sz w:val="30"/>
          <w:szCs w:val="30"/>
        </w:rPr>
        <w:t>。</w:t>
      </w:r>
    </w:p>
    <w:p w14:paraId="609BC17D" w14:textId="77777777" w:rsidR="00165E0A" w:rsidRPr="004F2902" w:rsidRDefault="00165E0A" w:rsidP="00165E0A">
      <w:pPr>
        <w:spacing w:line="360" w:lineRule="auto"/>
        <w:jc w:val="center"/>
        <w:rPr>
          <w:rFonts w:ascii="Times New Roman" w:hAnsi="Times New Roman"/>
          <w:noProof/>
          <w:color w:val="000000" w:themeColor="text1"/>
          <w:sz w:val="28"/>
          <w:szCs w:val="28"/>
        </w:rPr>
      </w:pPr>
      <w:r w:rsidRPr="004F2902">
        <w:rPr>
          <w:rFonts w:ascii="Times New Roman" w:hAnsi="Times New Roman"/>
          <w:noProof/>
          <w:color w:val="000000" w:themeColor="text1"/>
          <w:sz w:val="28"/>
          <w:szCs w:val="28"/>
        </w:rPr>
        <w:drawing>
          <wp:inline distT="0" distB="0" distL="0" distR="0" wp14:anchorId="0C146150" wp14:editId="04E5FE2D">
            <wp:extent cx="2625238" cy="2124000"/>
            <wp:effectExtent l="0" t="0" r="3810" b="0"/>
            <wp:docPr id="19" name="图片 19" descr="2003_2013ZeuDivDep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003_2013ZeuDivDepth"/>
                    <pic:cNvPicPr>
                      <a:picLocks noChangeAspect="1" noChangeArrowheads="1"/>
                    </pic:cNvPicPr>
                  </pic:nvPicPr>
                  <pic:blipFill>
                    <a:blip r:embed="rId15" cstate="print">
                      <a:extLst>
                        <a:ext uri="{28A0092B-C50C-407E-A947-70E740481C1C}">
                          <a14:useLocalDpi xmlns:a14="http://schemas.microsoft.com/office/drawing/2010/main" val="0"/>
                        </a:ext>
                      </a:extLst>
                    </a:blip>
                    <a:srcRect t="3448"/>
                    <a:stretch>
                      <a:fillRect/>
                    </a:stretch>
                  </pic:blipFill>
                  <pic:spPr bwMode="auto">
                    <a:xfrm>
                      <a:off x="0" y="0"/>
                      <a:ext cx="2625238" cy="2124000"/>
                    </a:xfrm>
                    <a:prstGeom prst="rect">
                      <a:avLst/>
                    </a:prstGeom>
                    <a:noFill/>
                    <a:ln>
                      <a:noFill/>
                    </a:ln>
                  </pic:spPr>
                </pic:pic>
              </a:graphicData>
            </a:graphic>
          </wp:inline>
        </w:drawing>
      </w:r>
      <w:r w:rsidRPr="004F2902">
        <w:rPr>
          <w:rFonts w:ascii="Times New Roman" w:hAnsi="Times New Roman"/>
          <w:noProof/>
          <w:color w:val="000000" w:themeColor="text1"/>
          <w:sz w:val="28"/>
          <w:szCs w:val="28"/>
        </w:rPr>
        <w:drawing>
          <wp:inline distT="0" distB="0" distL="0" distR="0" wp14:anchorId="0654BC19" wp14:editId="7BC0C3F3">
            <wp:extent cx="2517311" cy="2124000"/>
            <wp:effectExtent l="0" t="0" r="0" b="0"/>
            <wp:docPr id="20" name="Picture 2" descr="2003_2013ZeuDivDepthRegion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2" descr="2003_2013ZeuDivDepthRegion副本"/>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517311" cy="2124000"/>
                    </a:xfrm>
                    <a:prstGeom prst="rect">
                      <a:avLst/>
                    </a:prstGeom>
                    <a:noFill/>
                    <a:ln>
                      <a:noFill/>
                    </a:ln>
                  </pic:spPr>
                </pic:pic>
              </a:graphicData>
            </a:graphic>
          </wp:inline>
        </w:drawing>
      </w:r>
    </w:p>
    <w:p w14:paraId="525AD444" w14:textId="078600AA" w:rsidR="00165E0A" w:rsidRPr="004F2902" w:rsidRDefault="00165E0A" w:rsidP="00165E0A">
      <w:pPr>
        <w:spacing w:line="360" w:lineRule="auto"/>
        <w:jc w:val="center"/>
        <w:outlineLvl w:val="3"/>
        <w:rPr>
          <w:rFonts w:ascii="Times New Roman" w:hAnsi="Times New Roman"/>
          <w:b/>
          <w:color w:val="000000" w:themeColor="text1"/>
          <w:sz w:val="24"/>
          <w:szCs w:val="28"/>
        </w:rPr>
      </w:pPr>
      <w:r w:rsidRPr="004F2902">
        <w:rPr>
          <w:rFonts w:ascii="Times New Roman" w:hAnsi="Times New Roman" w:hint="eastAsia"/>
          <w:b/>
          <w:color w:val="000000" w:themeColor="text1"/>
          <w:sz w:val="24"/>
          <w:szCs w:val="28"/>
        </w:rPr>
        <w:t>图</w:t>
      </w:r>
      <w:r w:rsidR="00C061B2" w:rsidRPr="004F2902">
        <w:rPr>
          <w:rFonts w:ascii="Times New Roman" w:hAnsi="Times New Roman"/>
          <w:b/>
          <w:color w:val="000000" w:themeColor="text1"/>
          <w:sz w:val="24"/>
          <w:szCs w:val="28"/>
        </w:rPr>
        <w:t>6</w:t>
      </w:r>
      <w:r w:rsidRPr="004F2902">
        <w:rPr>
          <w:rFonts w:ascii="Times New Roman" w:hAnsi="Times New Roman"/>
          <w:b/>
          <w:color w:val="000000" w:themeColor="text1"/>
          <w:sz w:val="24"/>
          <w:szCs w:val="28"/>
        </w:rPr>
        <w:t>由</w:t>
      </w:r>
      <w:r w:rsidRPr="004F2902">
        <w:rPr>
          <w:rFonts w:ascii="Times New Roman" w:hAnsi="Times New Roman" w:hint="eastAsia"/>
          <w:b/>
          <w:color w:val="000000" w:themeColor="text1"/>
          <w:sz w:val="24"/>
          <w:szCs w:val="28"/>
        </w:rPr>
        <w:t>卫星</w:t>
      </w:r>
      <w:r w:rsidRPr="004F2902">
        <w:rPr>
          <w:rFonts w:ascii="Times New Roman" w:hAnsi="Times New Roman"/>
          <w:b/>
          <w:color w:val="000000" w:themeColor="text1"/>
          <w:sz w:val="24"/>
          <w:szCs w:val="28"/>
        </w:rPr>
        <w:t>影像得到的太湖</w:t>
      </w:r>
      <w:r w:rsidRPr="004F2902">
        <w:rPr>
          <w:rFonts w:ascii="Times New Roman" w:hAnsi="Times New Roman" w:hint="eastAsia"/>
          <w:b/>
          <w:color w:val="000000" w:themeColor="text1"/>
          <w:sz w:val="24"/>
          <w:szCs w:val="28"/>
        </w:rPr>
        <w:t>真光层水深度与水深比值</w:t>
      </w:r>
      <w:r w:rsidR="00662888">
        <w:rPr>
          <w:rFonts w:ascii="Times New Roman" w:hAnsi="Times New Roman" w:hint="eastAsia"/>
          <w:b/>
          <w:color w:val="000000" w:themeColor="text1"/>
          <w:sz w:val="24"/>
          <w:szCs w:val="28"/>
        </w:rPr>
        <w:t>空间</w:t>
      </w:r>
      <w:r w:rsidRPr="004F2902">
        <w:rPr>
          <w:rFonts w:ascii="Times New Roman" w:hAnsi="Times New Roman"/>
          <w:b/>
          <w:color w:val="000000" w:themeColor="text1"/>
          <w:sz w:val="24"/>
          <w:szCs w:val="28"/>
        </w:rPr>
        <w:t>分布</w:t>
      </w:r>
      <w:r w:rsidRPr="004F2902">
        <w:rPr>
          <w:rFonts w:ascii="Times New Roman" w:hAnsi="Times New Roman" w:hint="eastAsia"/>
          <w:b/>
          <w:color w:val="000000" w:themeColor="text1"/>
          <w:sz w:val="24"/>
          <w:szCs w:val="28"/>
        </w:rPr>
        <w:t>（左）</w:t>
      </w:r>
    </w:p>
    <w:p w14:paraId="018E1836" w14:textId="71C116C7" w:rsidR="00165E0A" w:rsidRPr="004F2902" w:rsidRDefault="00165E0A" w:rsidP="00165E0A">
      <w:pPr>
        <w:spacing w:line="360" w:lineRule="auto"/>
        <w:jc w:val="center"/>
        <w:rPr>
          <w:rFonts w:ascii="Times New Roman" w:hAnsi="Times New Roman"/>
          <w:b/>
          <w:color w:val="000000" w:themeColor="text1"/>
          <w:sz w:val="24"/>
          <w:szCs w:val="28"/>
        </w:rPr>
      </w:pPr>
      <w:r w:rsidRPr="004F2902">
        <w:rPr>
          <w:rFonts w:ascii="Times New Roman" w:hAnsi="Times New Roman"/>
          <w:b/>
          <w:color w:val="000000" w:themeColor="text1"/>
          <w:sz w:val="24"/>
          <w:szCs w:val="28"/>
        </w:rPr>
        <w:t>和</w:t>
      </w:r>
      <w:r w:rsidRPr="004F2902">
        <w:rPr>
          <w:rFonts w:ascii="Times New Roman" w:hAnsi="Times New Roman" w:hint="eastAsia"/>
          <w:b/>
          <w:color w:val="000000" w:themeColor="text1"/>
          <w:sz w:val="24"/>
          <w:szCs w:val="28"/>
        </w:rPr>
        <w:t>综合各种条件确定的</w:t>
      </w:r>
      <w:r w:rsidR="000429FA">
        <w:rPr>
          <w:rFonts w:ascii="Times New Roman" w:hAnsi="Times New Roman" w:hint="eastAsia"/>
          <w:b/>
          <w:color w:val="000000" w:themeColor="text1"/>
          <w:sz w:val="24"/>
          <w:szCs w:val="28"/>
        </w:rPr>
        <w:t>水生</w:t>
      </w:r>
      <w:r w:rsidRPr="004F2902">
        <w:rPr>
          <w:rFonts w:ascii="Times New Roman" w:hAnsi="Times New Roman"/>
          <w:b/>
          <w:color w:val="000000" w:themeColor="text1"/>
          <w:sz w:val="24"/>
          <w:szCs w:val="28"/>
        </w:rPr>
        <w:t>植被潜在恢复区域</w:t>
      </w:r>
      <w:r w:rsidRPr="004F2902">
        <w:rPr>
          <w:rFonts w:ascii="Times New Roman" w:hAnsi="Times New Roman" w:hint="eastAsia"/>
          <w:b/>
          <w:color w:val="000000" w:themeColor="text1"/>
          <w:sz w:val="24"/>
          <w:szCs w:val="28"/>
        </w:rPr>
        <w:t>（右）</w:t>
      </w:r>
    </w:p>
    <w:p w14:paraId="43438B7C" w14:textId="6FBC508D" w:rsidR="003C7134" w:rsidRPr="004F2902" w:rsidRDefault="00F444A3" w:rsidP="00F444A3">
      <w:pPr>
        <w:pStyle w:val="21"/>
        <w:rPr>
          <w:color w:val="000000" w:themeColor="text1"/>
          <w:sz w:val="32"/>
          <w:szCs w:val="32"/>
        </w:rPr>
      </w:pPr>
      <w:bookmarkStart w:id="23" w:name="_Toc20597066"/>
      <w:r w:rsidRPr="004F2902">
        <w:rPr>
          <w:rFonts w:hint="eastAsia"/>
          <w:color w:val="000000" w:themeColor="text1"/>
          <w:sz w:val="32"/>
          <w:szCs w:val="32"/>
        </w:rPr>
        <w:t>（三）</w:t>
      </w:r>
      <w:r w:rsidR="003D4AEF" w:rsidRPr="004F2902">
        <w:rPr>
          <w:rFonts w:hint="eastAsia"/>
          <w:color w:val="000000" w:themeColor="text1"/>
          <w:sz w:val="32"/>
          <w:szCs w:val="32"/>
        </w:rPr>
        <w:t>实施</w:t>
      </w:r>
      <w:r w:rsidR="003C7134" w:rsidRPr="004F2902">
        <w:rPr>
          <w:color w:val="000000" w:themeColor="text1"/>
          <w:sz w:val="32"/>
          <w:szCs w:val="32"/>
        </w:rPr>
        <w:t>太湖水生植被恢复的建议</w:t>
      </w:r>
      <w:bookmarkEnd w:id="23"/>
    </w:p>
    <w:p w14:paraId="114AF2E9" w14:textId="026BA415" w:rsidR="00F96346" w:rsidRPr="00B01722" w:rsidRDefault="00F96346" w:rsidP="00F96346">
      <w:pPr>
        <w:spacing w:line="360" w:lineRule="auto"/>
        <w:ind w:firstLine="600"/>
        <w:textAlignment w:val="top"/>
        <w:rPr>
          <w:rFonts w:ascii="Times New Roman" w:eastAsia="仿宋_GB2312" w:hAnsi="Times New Roman"/>
          <w:color w:val="000000" w:themeColor="text1"/>
          <w:sz w:val="30"/>
          <w:szCs w:val="30"/>
        </w:rPr>
      </w:pPr>
      <w:r w:rsidRPr="00B01722">
        <w:rPr>
          <w:rFonts w:ascii="Times New Roman" w:eastAsia="仿宋_GB2312" w:hAnsi="Times New Roman" w:hint="eastAsia"/>
          <w:color w:val="000000" w:themeColor="text1"/>
          <w:sz w:val="30"/>
          <w:szCs w:val="30"/>
        </w:rPr>
        <w:t>太湖历史上水生植被最大面积约为</w:t>
      </w:r>
      <w:r w:rsidRPr="00B01722">
        <w:rPr>
          <w:rFonts w:ascii="Times New Roman" w:eastAsia="仿宋_GB2312" w:hAnsi="Times New Roman" w:hint="eastAsia"/>
          <w:color w:val="000000" w:themeColor="text1"/>
          <w:sz w:val="30"/>
          <w:szCs w:val="30"/>
        </w:rPr>
        <w:t>5</w:t>
      </w:r>
      <w:r w:rsidRPr="00B01722">
        <w:rPr>
          <w:rFonts w:ascii="Times New Roman" w:eastAsia="仿宋_GB2312" w:hAnsi="Times New Roman"/>
          <w:color w:val="000000" w:themeColor="text1"/>
          <w:sz w:val="30"/>
          <w:szCs w:val="30"/>
        </w:rPr>
        <w:t xml:space="preserve">00 </w:t>
      </w:r>
      <w:r w:rsidRPr="00B01722">
        <w:rPr>
          <w:rFonts w:ascii="Times New Roman" w:eastAsia="仿宋_GB2312" w:hAnsi="Times New Roman" w:hint="eastAsia"/>
          <w:color w:val="000000" w:themeColor="text1"/>
          <w:sz w:val="30"/>
          <w:szCs w:val="30"/>
        </w:rPr>
        <w:t>km</w:t>
      </w:r>
      <w:r w:rsidRPr="00B01722">
        <w:rPr>
          <w:rFonts w:ascii="Times New Roman" w:eastAsia="仿宋_GB2312" w:hAnsi="Times New Roman"/>
          <w:color w:val="000000" w:themeColor="text1"/>
          <w:sz w:val="30"/>
          <w:szCs w:val="30"/>
          <w:vertAlign w:val="superscript"/>
        </w:rPr>
        <w:t>2</w:t>
      </w:r>
      <w:r w:rsidR="000429FA" w:rsidRPr="00B01722">
        <w:rPr>
          <w:rFonts w:ascii="Times New Roman" w:eastAsia="仿宋_GB2312" w:hAnsi="Times New Roman" w:hint="eastAsia"/>
          <w:color w:val="000000" w:themeColor="text1"/>
          <w:sz w:val="30"/>
          <w:szCs w:val="30"/>
        </w:rPr>
        <w:t>，当前面积约为</w:t>
      </w:r>
      <w:r w:rsidR="000429FA" w:rsidRPr="00B01722">
        <w:rPr>
          <w:rFonts w:ascii="Times New Roman" w:eastAsia="仿宋_GB2312" w:hAnsi="Times New Roman" w:hint="eastAsia"/>
          <w:color w:val="000000" w:themeColor="text1"/>
          <w:sz w:val="30"/>
          <w:szCs w:val="30"/>
        </w:rPr>
        <w:t>1</w:t>
      </w:r>
      <w:r w:rsidR="000429FA" w:rsidRPr="00B01722">
        <w:rPr>
          <w:rFonts w:ascii="Times New Roman" w:eastAsia="仿宋_GB2312" w:hAnsi="Times New Roman"/>
          <w:color w:val="000000" w:themeColor="text1"/>
          <w:sz w:val="30"/>
          <w:szCs w:val="30"/>
        </w:rPr>
        <w:t xml:space="preserve">50 </w:t>
      </w:r>
      <w:r w:rsidR="000429FA" w:rsidRPr="00B01722">
        <w:rPr>
          <w:rFonts w:ascii="Times New Roman" w:eastAsia="仿宋_GB2312" w:hAnsi="Times New Roman" w:hint="eastAsia"/>
          <w:color w:val="000000" w:themeColor="text1"/>
          <w:sz w:val="30"/>
          <w:szCs w:val="30"/>
        </w:rPr>
        <w:t>km</w:t>
      </w:r>
      <w:r w:rsidR="000429FA" w:rsidRPr="00B01722">
        <w:rPr>
          <w:rFonts w:ascii="Times New Roman" w:eastAsia="仿宋_GB2312" w:hAnsi="Times New Roman"/>
          <w:color w:val="000000" w:themeColor="text1"/>
          <w:sz w:val="30"/>
          <w:szCs w:val="30"/>
          <w:vertAlign w:val="superscript"/>
        </w:rPr>
        <w:t>2</w:t>
      </w:r>
      <w:r w:rsidR="000429FA" w:rsidRPr="00B01722">
        <w:rPr>
          <w:rFonts w:ascii="Times New Roman" w:eastAsia="仿宋_GB2312" w:hAnsi="Times New Roman" w:hint="eastAsia"/>
          <w:color w:val="000000" w:themeColor="text1"/>
          <w:sz w:val="30"/>
          <w:szCs w:val="30"/>
        </w:rPr>
        <w:t>，</w:t>
      </w:r>
      <w:r w:rsidRPr="00B01722">
        <w:rPr>
          <w:rFonts w:ascii="Times New Roman" w:eastAsia="仿宋_GB2312" w:hAnsi="Times New Roman" w:hint="eastAsia"/>
          <w:color w:val="000000" w:themeColor="text1"/>
          <w:sz w:val="30"/>
          <w:szCs w:val="30"/>
        </w:rPr>
        <w:t>目前</w:t>
      </w:r>
      <w:r w:rsidRPr="00B01722">
        <w:rPr>
          <w:rFonts w:ascii="Times New Roman" w:eastAsia="仿宋_GB2312" w:hAnsi="Times New Roman"/>
          <w:color w:val="000000" w:themeColor="text1"/>
          <w:sz w:val="30"/>
          <w:szCs w:val="30"/>
        </w:rPr>
        <w:t>太湖的富营养化水平决定</w:t>
      </w:r>
      <w:r w:rsidRPr="00B01722">
        <w:rPr>
          <w:rFonts w:ascii="Times New Roman" w:eastAsia="仿宋_GB2312" w:hAnsi="Times New Roman" w:hint="eastAsia"/>
          <w:color w:val="000000" w:themeColor="text1"/>
          <w:sz w:val="30"/>
          <w:szCs w:val="30"/>
        </w:rPr>
        <w:t>了</w:t>
      </w:r>
      <w:r w:rsidRPr="00B01722">
        <w:rPr>
          <w:rFonts w:ascii="Times New Roman" w:eastAsia="仿宋_GB2312" w:hAnsi="Times New Roman"/>
          <w:color w:val="000000" w:themeColor="text1"/>
          <w:sz w:val="30"/>
          <w:szCs w:val="30"/>
        </w:rPr>
        <w:t>绝大部分水域不具备沉水植物恢复的条件</w:t>
      </w:r>
      <w:r w:rsidR="005863EE" w:rsidRPr="00B01722">
        <w:rPr>
          <w:rFonts w:ascii="Times New Roman" w:eastAsia="仿宋_GB2312" w:hAnsi="Times New Roman"/>
          <w:color w:val="000000" w:themeColor="text1"/>
          <w:sz w:val="30"/>
          <w:szCs w:val="30"/>
        </w:rPr>
        <w:t>。水</w:t>
      </w:r>
      <w:r w:rsidR="005863EE" w:rsidRPr="00B01722">
        <w:rPr>
          <w:rFonts w:ascii="Times New Roman" w:eastAsia="仿宋_GB2312" w:hAnsi="Times New Roman" w:hint="eastAsia"/>
          <w:color w:val="000000" w:themeColor="text1"/>
          <w:sz w:val="30"/>
          <w:szCs w:val="30"/>
        </w:rPr>
        <w:t>深</w:t>
      </w:r>
      <w:r w:rsidRPr="00B01722">
        <w:rPr>
          <w:rFonts w:ascii="Times New Roman" w:eastAsia="仿宋_GB2312" w:hAnsi="Times New Roman"/>
          <w:color w:val="000000" w:themeColor="text1"/>
          <w:sz w:val="30"/>
          <w:szCs w:val="30"/>
        </w:rPr>
        <w:t>较浅、营养盐浓度较低、藻类水华侵入较少的东部湖湾可进行水生植物</w:t>
      </w:r>
      <w:r w:rsidRPr="00B01722">
        <w:rPr>
          <w:rFonts w:ascii="Times New Roman" w:eastAsia="仿宋_GB2312" w:hAnsi="Times New Roman" w:hint="eastAsia"/>
          <w:color w:val="000000" w:themeColor="text1"/>
          <w:sz w:val="30"/>
          <w:szCs w:val="30"/>
        </w:rPr>
        <w:t>的</w:t>
      </w:r>
      <w:r w:rsidRPr="00B01722">
        <w:rPr>
          <w:rFonts w:ascii="Times New Roman" w:eastAsia="仿宋_GB2312" w:hAnsi="Times New Roman"/>
          <w:color w:val="000000" w:themeColor="text1"/>
          <w:sz w:val="30"/>
          <w:szCs w:val="30"/>
        </w:rPr>
        <w:t>恢复</w:t>
      </w:r>
      <w:r w:rsidRPr="00B01722">
        <w:rPr>
          <w:rFonts w:ascii="Times New Roman" w:eastAsia="仿宋_GB2312" w:hAnsi="Times New Roman" w:hint="eastAsia"/>
          <w:color w:val="000000" w:themeColor="text1"/>
          <w:sz w:val="30"/>
          <w:szCs w:val="30"/>
        </w:rPr>
        <w:t>，潜在</w:t>
      </w:r>
      <w:r w:rsidRPr="00B01722">
        <w:rPr>
          <w:rFonts w:ascii="Times New Roman" w:eastAsia="仿宋_GB2312" w:hAnsi="Times New Roman"/>
          <w:color w:val="000000" w:themeColor="text1"/>
          <w:sz w:val="30"/>
          <w:szCs w:val="30"/>
        </w:rPr>
        <w:t>可恢复面积约为</w:t>
      </w:r>
      <w:r w:rsidRPr="00B01722">
        <w:rPr>
          <w:rFonts w:ascii="Times New Roman" w:eastAsia="仿宋_GB2312" w:hAnsi="Times New Roman"/>
          <w:color w:val="000000" w:themeColor="text1"/>
          <w:sz w:val="30"/>
          <w:szCs w:val="30"/>
        </w:rPr>
        <w:t>200km</w:t>
      </w:r>
      <w:r w:rsidRPr="00B01722">
        <w:rPr>
          <w:rFonts w:ascii="Times New Roman" w:eastAsia="仿宋_GB2312" w:hAnsi="Times New Roman"/>
          <w:color w:val="000000" w:themeColor="text1"/>
          <w:sz w:val="30"/>
          <w:szCs w:val="30"/>
          <w:vertAlign w:val="superscript"/>
        </w:rPr>
        <w:t>2</w:t>
      </w:r>
      <w:r w:rsidRPr="00B01722">
        <w:rPr>
          <w:rFonts w:ascii="Times New Roman" w:eastAsia="仿宋_GB2312" w:hAnsi="Times New Roman" w:hint="eastAsia"/>
          <w:color w:val="000000" w:themeColor="text1"/>
          <w:sz w:val="30"/>
          <w:szCs w:val="30"/>
        </w:rPr>
        <w:t>，主要分布于东太湖、胥口湾、光福湾、贡湖湾南岸</w:t>
      </w:r>
      <w:r w:rsidR="005863EE" w:rsidRPr="00B01722">
        <w:rPr>
          <w:rFonts w:ascii="Times New Roman" w:eastAsia="仿宋_GB2312" w:hAnsi="Times New Roman" w:hint="eastAsia"/>
          <w:color w:val="000000" w:themeColor="text1"/>
          <w:sz w:val="30"/>
          <w:szCs w:val="30"/>
        </w:rPr>
        <w:t>和</w:t>
      </w:r>
      <w:r w:rsidR="009E257B" w:rsidRPr="00B01722">
        <w:rPr>
          <w:rFonts w:ascii="Times New Roman" w:eastAsia="仿宋_GB2312" w:hAnsi="Times New Roman" w:hint="eastAsia"/>
          <w:color w:val="000000" w:themeColor="text1"/>
          <w:sz w:val="30"/>
          <w:szCs w:val="30"/>
        </w:rPr>
        <w:t>蠡湖</w:t>
      </w:r>
      <w:r w:rsidRPr="00B01722">
        <w:rPr>
          <w:rFonts w:ascii="Times New Roman" w:eastAsia="仿宋_GB2312" w:hAnsi="Times New Roman" w:hint="eastAsia"/>
          <w:color w:val="000000" w:themeColor="text1"/>
          <w:sz w:val="30"/>
          <w:szCs w:val="30"/>
        </w:rPr>
        <w:t>等。</w:t>
      </w:r>
    </w:p>
    <w:p w14:paraId="035591F1" w14:textId="77777777" w:rsidR="00F444A3" w:rsidRPr="004F2902" w:rsidRDefault="001871EC" w:rsidP="000E1B8C">
      <w:pPr>
        <w:spacing w:line="360" w:lineRule="auto"/>
        <w:ind w:firstLineChars="200" w:firstLine="602"/>
        <w:textAlignment w:val="top"/>
        <w:rPr>
          <w:rFonts w:ascii="Times New Roman" w:eastAsia="楷体_GB2312" w:hAnsi="Times New Roman"/>
          <w:b/>
          <w:color w:val="000000" w:themeColor="text1"/>
          <w:sz w:val="30"/>
          <w:szCs w:val="30"/>
        </w:rPr>
      </w:pPr>
      <w:r w:rsidRPr="004F2902">
        <w:rPr>
          <w:rFonts w:ascii="Times New Roman" w:eastAsia="楷体_GB2312" w:hAnsi="Times New Roman"/>
          <w:b/>
          <w:color w:val="000000" w:themeColor="text1"/>
          <w:sz w:val="30"/>
          <w:szCs w:val="30"/>
        </w:rPr>
        <w:t>1</w:t>
      </w:r>
      <w:r w:rsidRPr="004F2902">
        <w:rPr>
          <w:rFonts w:ascii="Times New Roman" w:eastAsia="楷体_GB2312" w:hAnsi="Times New Roman" w:hint="eastAsia"/>
          <w:b/>
          <w:color w:val="000000" w:themeColor="text1"/>
          <w:sz w:val="30"/>
          <w:szCs w:val="30"/>
        </w:rPr>
        <w:t>、</w:t>
      </w:r>
      <w:r w:rsidR="00E21C9B" w:rsidRPr="004F2902">
        <w:rPr>
          <w:rFonts w:eastAsia="楷体_GB2312" w:hint="eastAsia"/>
          <w:b/>
          <w:color w:val="000000" w:themeColor="text1"/>
          <w:sz w:val="30"/>
          <w:szCs w:val="30"/>
        </w:rPr>
        <w:t>坚持遵循</w:t>
      </w:r>
      <w:r w:rsidR="00C061B2" w:rsidRPr="004F2902">
        <w:rPr>
          <w:rFonts w:eastAsia="楷体_GB2312" w:hint="eastAsia"/>
          <w:b/>
          <w:color w:val="000000" w:themeColor="text1"/>
          <w:sz w:val="30"/>
          <w:szCs w:val="30"/>
        </w:rPr>
        <w:t>“控源截污—生境改善—生态恢复”</w:t>
      </w:r>
      <w:r w:rsidRPr="004F2902">
        <w:rPr>
          <w:rFonts w:ascii="Times New Roman" w:eastAsia="楷体_GB2312" w:hAnsi="Times New Roman" w:hint="eastAsia"/>
          <w:b/>
          <w:color w:val="000000" w:themeColor="text1"/>
          <w:sz w:val="30"/>
          <w:szCs w:val="30"/>
        </w:rPr>
        <w:t>的</w:t>
      </w:r>
      <w:r w:rsidR="00E21C9B" w:rsidRPr="004F2902">
        <w:rPr>
          <w:rFonts w:eastAsia="楷体_GB2312" w:hint="eastAsia"/>
          <w:b/>
          <w:color w:val="000000" w:themeColor="text1"/>
          <w:sz w:val="30"/>
          <w:szCs w:val="30"/>
        </w:rPr>
        <w:t>湖泊</w:t>
      </w:r>
      <w:r w:rsidR="00E21C9B" w:rsidRPr="004F2902">
        <w:rPr>
          <w:rFonts w:eastAsia="楷体_GB2312"/>
          <w:b/>
          <w:color w:val="000000" w:themeColor="text1"/>
          <w:sz w:val="30"/>
          <w:szCs w:val="30"/>
        </w:rPr>
        <w:t>富</w:t>
      </w:r>
      <w:r w:rsidR="00E21C9B" w:rsidRPr="004F2902">
        <w:rPr>
          <w:rFonts w:eastAsia="楷体_GB2312"/>
          <w:b/>
          <w:color w:val="000000" w:themeColor="text1"/>
          <w:sz w:val="30"/>
          <w:szCs w:val="30"/>
        </w:rPr>
        <w:lastRenderedPageBreak/>
        <w:t>营养化</w:t>
      </w:r>
      <w:r w:rsidRPr="004F2902">
        <w:rPr>
          <w:rFonts w:ascii="Times New Roman" w:eastAsia="楷体_GB2312" w:hAnsi="Times New Roman"/>
          <w:b/>
          <w:color w:val="000000" w:themeColor="text1"/>
          <w:sz w:val="30"/>
          <w:szCs w:val="30"/>
        </w:rPr>
        <w:t>治理</w:t>
      </w:r>
      <w:r w:rsidRPr="004F2902">
        <w:rPr>
          <w:rFonts w:ascii="Times New Roman" w:eastAsia="楷体_GB2312" w:hAnsi="Times New Roman" w:hint="eastAsia"/>
          <w:b/>
          <w:color w:val="000000" w:themeColor="text1"/>
          <w:sz w:val="30"/>
          <w:szCs w:val="30"/>
        </w:rPr>
        <w:t>策略</w:t>
      </w:r>
    </w:p>
    <w:p w14:paraId="04CC6DFF" w14:textId="2C30E31F" w:rsidR="00FA6DD8" w:rsidRPr="004F2902" w:rsidRDefault="003B4356" w:rsidP="001871EC">
      <w:pPr>
        <w:spacing w:line="360" w:lineRule="auto"/>
        <w:ind w:firstLineChars="200" w:firstLine="600"/>
        <w:textAlignment w:val="top"/>
        <w:rPr>
          <w:rFonts w:ascii="Times New Roman" w:eastAsia="仿宋_GB2312" w:hAnsi="Times New Roman"/>
          <w:color w:val="000000" w:themeColor="text1"/>
          <w:sz w:val="30"/>
          <w:szCs w:val="30"/>
        </w:rPr>
      </w:pPr>
      <w:r w:rsidRPr="004F2902">
        <w:rPr>
          <w:rFonts w:ascii="Times New Roman" w:eastAsia="仿宋_GB2312" w:hAnsi="Times New Roman" w:hint="eastAsia"/>
          <w:color w:val="000000" w:themeColor="text1"/>
          <w:sz w:val="30"/>
          <w:szCs w:val="30"/>
        </w:rPr>
        <w:t>湖泊</w:t>
      </w:r>
      <w:r w:rsidRPr="004F2902">
        <w:rPr>
          <w:rFonts w:ascii="Times New Roman" w:eastAsia="仿宋_GB2312" w:hAnsi="Times New Roman"/>
          <w:color w:val="000000" w:themeColor="text1"/>
          <w:sz w:val="30"/>
          <w:szCs w:val="30"/>
        </w:rPr>
        <w:t>水生植</w:t>
      </w:r>
      <w:r w:rsidRPr="004F2902">
        <w:rPr>
          <w:rFonts w:ascii="Times New Roman" w:eastAsia="仿宋_GB2312" w:hAnsi="Times New Roman" w:hint="eastAsia"/>
          <w:color w:val="000000" w:themeColor="text1"/>
          <w:sz w:val="30"/>
          <w:szCs w:val="30"/>
        </w:rPr>
        <w:t>被</w:t>
      </w:r>
      <w:r w:rsidRPr="004F2902">
        <w:rPr>
          <w:rFonts w:ascii="Times New Roman" w:eastAsia="仿宋_GB2312" w:hAnsi="Times New Roman"/>
          <w:color w:val="000000" w:themeColor="text1"/>
          <w:sz w:val="30"/>
          <w:szCs w:val="30"/>
        </w:rPr>
        <w:t>恢复，不是一蹴而就的</w:t>
      </w:r>
      <w:r w:rsidRPr="004F2902">
        <w:rPr>
          <w:rFonts w:ascii="Times New Roman" w:eastAsia="仿宋_GB2312" w:hAnsi="Times New Roman" w:hint="eastAsia"/>
          <w:color w:val="000000" w:themeColor="text1"/>
          <w:sz w:val="30"/>
          <w:szCs w:val="30"/>
        </w:rPr>
        <w:t>工程</w:t>
      </w:r>
      <w:r w:rsidR="00E21C9B" w:rsidRPr="004F2902">
        <w:rPr>
          <w:rFonts w:ascii="Times New Roman" w:eastAsia="仿宋_GB2312" w:hAnsi="Times New Roman" w:hint="eastAsia"/>
          <w:color w:val="000000" w:themeColor="text1"/>
          <w:sz w:val="30"/>
          <w:szCs w:val="30"/>
        </w:rPr>
        <w:t>。首先</w:t>
      </w:r>
      <w:r w:rsidR="00F96346" w:rsidRPr="004F2902">
        <w:rPr>
          <w:rFonts w:ascii="Times New Roman" w:eastAsia="仿宋_GB2312" w:hAnsi="Times New Roman" w:hint="eastAsia"/>
          <w:color w:val="000000" w:themeColor="text1"/>
          <w:sz w:val="30"/>
          <w:szCs w:val="30"/>
        </w:rPr>
        <w:t>，</w:t>
      </w:r>
      <w:r w:rsidR="00E21C9B" w:rsidRPr="004F2902">
        <w:rPr>
          <w:rFonts w:ascii="Times New Roman" w:eastAsia="仿宋_GB2312" w:hAnsi="Times New Roman" w:hint="eastAsia"/>
          <w:color w:val="000000" w:themeColor="text1"/>
          <w:sz w:val="30"/>
          <w:szCs w:val="30"/>
        </w:rPr>
        <w:t>做好控源</w:t>
      </w:r>
      <w:r w:rsidR="00E21C9B" w:rsidRPr="004F2902">
        <w:rPr>
          <w:rFonts w:ascii="Times New Roman" w:eastAsia="仿宋_GB2312" w:hAnsi="Times New Roman"/>
          <w:color w:val="000000" w:themeColor="text1"/>
          <w:sz w:val="30"/>
          <w:szCs w:val="30"/>
        </w:rPr>
        <w:t>减排</w:t>
      </w:r>
      <w:r w:rsidR="00E21C9B" w:rsidRPr="004F2902">
        <w:rPr>
          <w:rFonts w:ascii="Times New Roman" w:eastAsia="仿宋_GB2312" w:hAnsi="Times New Roman" w:hint="eastAsia"/>
          <w:color w:val="000000" w:themeColor="text1"/>
          <w:sz w:val="30"/>
          <w:szCs w:val="30"/>
        </w:rPr>
        <w:t>，</w:t>
      </w:r>
      <w:r w:rsidR="00E21C9B" w:rsidRPr="004F2902">
        <w:rPr>
          <w:rFonts w:ascii="Times New Roman" w:eastAsia="仿宋_GB2312" w:hAnsi="Times New Roman"/>
          <w:color w:val="000000" w:themeColor="text1"/>
          <w:sz w:val="30"/>
          <w:szCs w:val="30"/>
        </w:rPr>
        <w:t>大幅度削减污染负荷</w:t>
      </w:r>
      <w:r w:rsidR="00CF5CA6" w:rsidRPr="004F2902">
        <w:rPr>
          <w:rFonts w:ascii="Times New Roman" w:eastAsia="仿宋_GB2312" w:hAnsi="Times New Roman" w:hint="eastAsia"/>
          <w:color w:val="000000" w:themeColor="text1"/>
          <w:sz w:val="30"/>
          <w:szCs w:val="30"/>
        </w:rPr>
        <w:t>，</w:t>
      </w:r>
      <w:r w:rsidR="00CF5CA6" w:rsidRPr="004F2902">
        <w:rPr>
          <w:rFonts w:ascii="Times New Roman" w:eastAsia="仿宋_GB2312" w:hAnsi="Times New Roman"/>
          <w:color w:val="000000" w:themeColor="text1"/>
          <w:sz w:val="30"/>
          <w:szCs w:val="30"/>
        </w:rPr>
        <w:t>降低水体氮磷营养盐浓度</w:t>
      </w:r>
      <w:r w:rsidR="00E21C9B" w:rsidRPr="004F2902">
        <w:rPr>
          <w:rFonts w:ascii="Times New Roman" w:eastAsia="仿宋_GB2312" w:hAnsi="Times New Roman" w:hint="eastAsia"/>
          <w:color w:val="000000" w:themeColor="text1"/>
          <w:sz w:val="30"/>
          <w:szCs w:val="30"/>
        </w:rPr>
        <w:t>；</w:t>
      </w:r>
      <w:r w:rsidR="00E21C9B" w:rsidRPr="004F2902">
        <w:rPr>
          <w:rFonts w:ascii="Times New Roman" w:eastAsia="仿宋_GB2312" w:hAnsi="Times New Roman"/>
          <w:color w:val="000000" w:themeColor="text1"/>
          <w:sz w:val="30"/>
          <w:szCs w:val="30"/>
        </w:rPr>
        <w:t>其次</w:t>
      </w:r>
      <w:r w:rsidR="00F96346" w:rsidRPr="004F2902">
        <w:rPr>
          <w:rFonts w:ascii="Times New Roman" w:eastAsia="仿宋_GB2312" w:hAnsi="Times New Roman" w:hint="eastAsia"/>
          <w:color w:val="000000" w:themeColor="text1"/>
          <w:sz w:val="30"/>
          <w:szCs w:val="30"/>
        </w:rPr>
        <w:t>，</w:t>
      </w:r>
      <w:r w:rsidR="00E21C9B" w:rsidRPr="004F2902">
        <w:rPr>
          <w:rFonts w:ascii="Times New Roman" w:eastAsia="仿宋_GB2312" w:hAnsi="Times New Roman" w:hint="eastAsia"/>
          <w:color w:val="000000" w:themeColor="text1"/>
          <w:sz w:val="30"/>
          <w:szCs w:val="30"/>
        </w:rPr>
        <w:t>做好生境</w:t>
      </w:r>
      <w:r w:rsidR="00E21C9B" w:rsidRPr="004F2902">
        <w:rPr>
          <w:rFonts w:ascii="Times New Roman" w:eastAsia="仿宋_GB2312" w:hAnsi="Times New Roman"/>
          <w:color w:val="000000" w:themeColor="text1"/>
          <w:sz w:val="30"/>
          <w:szCs w:val="30"/>
        </w:rPr>
        <w:t>改善，</w:t>
      </w:r>
      <w:r w:rsidR="001871EC" w:rsidRPr="004F2902">
        <w:rPr>
          <w:rFonts w:ascii="Times New Roman" w:eastAsia="仿宋_GB2312" w:hAnsi="Times New Roman"/>
          <w:color w:val="000000" w:themeColor="text1"/>
          <w:sz w:val="30"/>
          <w:szCs w:val="30"/>
        </w:rPr>
        <w:t>降低蓝藻水华的生长与水华暴发，增加水体透明度，</w:t>
      </w:r>
      <w:r w:rsidR="00E21C9B" w:rsidRPr="004F2902">
        <w:rPr>
          <w:rFonts w:ascii="Times New Roman" w:eastAsia="仿宋_GB2312" w:hAnsi="Times New Roman"/>
          <w:color w:val="000000" w:themeColor="text1"/>
          <w:sz w:val="30"/>
          <w:szCs w:val="30"/>
        </w:rPr>
        <w:t>满足</w:t>
      </w:r>
      <w:r w:rsidR="00E21C9B" w:rsidRPr="004F2902">
        <w:rPr>
          <w:rFonts w:ascii="Times New Roman" w:eastAsia="仿宋_GB2312" w:hAnsi="Times New Roman" w:hint="eastAsia"/>
          <w:color w:val="000000" w:themeColor="text1"/>
          <w:sz w:val="30"/>
          <w:szCs w:val="30"/>
        </w:rPr>
        <w:t>（</w:t>
      </w:r>
      <w:r w:rsidR="00E21C9B" w:rsidRPr="004F2902">
        <w:rPr>
          <w:rFonts w:ascii="Times New Roman" w:eastAsia="仿宋_GB2312" w:hAnsi="Times New Roman" w:hint="eastAsia"/>
          <w:color w:val="000000" w:themeColor="text1"/>
          <w:sz w:val="30"/>
          <w:szCs w:val="30"/>
        </w:rPr>
        <w:t>1</w:t>
      </w:r>
      <w:r w:rsidR="00E21C9B" w:rsidRPr="004F2902">
        <w:rPr>
          <w:rFonts w:ascii="Times New Roman" w:eastAsia="仿宋_GB2312" w:hAnsi="Times New Roman" w:hint="eastAsia"/>
          <w:color w:val="000000" w:themeColor="text1"/>
          <w:sz w:val="30"/>
          <w:szCs w:val="30"/>
        </w:rPr>
        <w:t>）真光层深度与水深</w:t>
      </w:r>
      <w:r w:rsidR="00E21C9B" w:rsidRPr="004F2902">
        <w:rPr>
          <w:rFonts w:ascii="Times New Roman" w:eastAsia="仿宋_GB2312" w:hAnsi="Times New Roman"/>
          <w:color w:val="000000" w:themeColor="text1"/>
          <w:sz w:val="30"/>
          <w:szCs w:val="30"/>
        </w:rPr>
        <w:t>比</w:t>
      </w:r>
      <w:r w:rsidR="000429FA">
        <w:rPr>
          <w:rFonts w:ascii="Times New Roman" w:eastAsia="仿宋_GB2312" w:hAnsi="Times New Roman" w:hint="eastAsia"/>
          <w:color w:val="000000" w:themeColor="text1"/>
          <w:sz w:val="30"/>
          <w:szCs w:val="30"/>
        </w:rPr>
        <w:t>不低于</w:t>
      </w:r>
      <w:r w:rsidR="00E21C9B" w:rsidRPr="004F2902">
        <w:rPr>
          <w:rFonts w:ascii="Times New Roman" w:eastAsia="仿宋_GB2312" w:hAnsi="Times New Roman" w:hint="eastAsia"/>
          <w:color w:val="000000" w:themeColor="text1"/>
          <w:sz w:val="30"/>
          <w:szCs w:val="30"/>
        </w:rPr>
        <w:t>1</w:t>
      </w:r>
      <w:r w:rsidR="00E21C9B" w:rsidRPr="004F2902">
        <w:rPr>
          <w:rFonts w:ascii="Times New Roman" w:eastAsia="仿宋_GB2312" w:hAnsi="Times New Roman"/>
          <w:color w:val="000000" w:themeColor="text1"/>
          <w:sz w:val="30"/>
          <w:szCs w:val="30"/>
        </w:rPr>
        <w:t>；</w:t>
      </w:r>
      <w:r w:rsidR="00E21C9B" w:rsidRPr="004F2902">
        <w:rPr>
          <w:rFonts w:ascii="Times New Roman" w:eastAsia="仿宋_GB2312" w:hAnsi="Times New Roman" w:hint="eastAsia"/>
          <w:color w:val="000000" w:themeColor="text1"/>
          <w:sz w:val="30"/>
          <w:szCs w:val="30"/>
        </w:rPr>
        <w:t>（</w:t>
      </w:r>
      <w:r w:rsidR="00E21C9B" w:rsidRPr="004F2902">
        <w:rPr>
          <w:rFonts w:ascii="Times New Roman" w:eastAsia="仿宋_GB2312" w:hAnsi="Times New Roman" w:hint="eastAsia"/>
          <w:color w:val="000000" w:themeColor="text1"/>
          <w:sz w:val="30"/>
          <w:szCs w:val="30"/>
        </w:rPr>
        <w:t>2</w:t>
      </w:r>
      <w:r w:rsidR="00E21C9B" w:rsidRPr="004F2902">
        <w:rPr>
          <w:rFonts w:ascii="Times New Roman" w:eastAsia="仿宋_GB2312" w:hAnsi="Times New Roman" w:hint="eastAsia"/>
          <w:color w:val="000000" w:themeColor="text1"/>
          <w:sz w:val="30"/>
          <w:szCs w:val="30"/>
        </w:rPr>
        <w:t>）</w:t>
      </w:r>
      <w:r w:rsidR="00E21C9B" w:rsidRPr="004F2902">
        <w:rPr>
          <w:rFonts w:ascii="Times New Roman" w:eastAsia="仿宋_GB2312" w:hAnsi="Times New Roman"/>
          <w:color w:val="000000" w:themeColor="text1"/>
          <w:sz w:val="30"/>
          <w:szCs w:val="30"/>
        </w:rPr>
        <w:t>水体</w:t>
      </w:r>
      <w:r w:rsidR="00E21C9B" w:rsidRPr="004F2902">
        <w:rPr>
          <w:rFonts w:ascii="Times New Roman" w:eastAsia="仿宋_GB2312" w:hAnsi="Times New Roman"/>
          <w:color w:val="000000" w:themeColor="text1"/>
          <w:sz w:val="30"/>
          <w:szCs w:val="30"/>
        </w:rPr>
        <w:t>TP&lt;0.08 mg/L</w:t>
      </w:r>
      <w:r w:rsidR="00E21C9B" w:rsidRPr="004F2902">
        <w:rPr>
          <w:rFonts w:ascii="Times New Roman" w:eastAsia="仿宋_GB2312" w:hAnsi="Times New Roman" w:hint="eastAsia"/>
          <w:color w:val="000000" w:themeColor="text1"/>
          <w:sz w:val="30"/>
          <w:szCs w:val="30"/>
        </w:rPr>
        <w:t>、</w:t>
      </w:r>
      <w:r w:rsidR="00E21C9B" w:rsidRPr="004F2902">
        <w:rPr>
          <w:rFonts w:ascii="Times New Roman" w:eastAsia="仿宋_GB2312" w:hAnsi="Times New Roman"/>
          <w:color w:val="000000" w:themeColor="text1"/>
          <w:sz w:val="30"/>
          <w:szCs w:val="30"/>
        </w:rPr>
        <w:t>TN&lt;2.0 mg/L</w:t>
      </w:r>
      <w:r w:rsidR="00E21C9B" w:rsidRPr="004F2902">
        <w:rPr>
          <w:rFonts w:ascii="Times New Roman" w:eastAsia="仿宋_GB2312" w:hAnsi="Times New Roman" w:hint="eastAsia"/>
          <w:color w:val="000000" w:themeColor="text1"/>
          <w:sz w:val="30"/>
          <w:szCs w:val="30"/>
        </w:rPr>
        <w:t>；（</w:t>
      </w:r>
      <w:r w:rsidR="00E21C9B" w:rsidRPr="004F2902">
        <w:rPr>
          <w:rFonts w:ascii="Times New Roman" w:eastAsia="仿宋_GB2312" w:hAnsi="Times New Roman" w:hint="eastAsia"/>
          <w:color w:val="000000" w:themeColor="text1"/>
          <w:sz w:val="30"/>
          <w:szCs w:val="30"/>
        </w:rPr>
        <w:t>3</w:t>
      </w:r>
      <w:r w:rsidR="00E21C9B" w:rsidRPr="004F2902">
        <w:rPr>
          <w:rFonts w:ascii="Times New Roman" w:eastAsia="仿宋_GB2312" w:hAnsi="Times New Roman" w:hint="eastAsia"/>
          <w:color w:val="000000" w:themeColor="text1"/>
          <w:sz w:val="30"/>
          <w:szCs w:val="30"/>
        </w:rPr>
        <w:t>）没有蓝藻水华的频繁侵入</w:t>
      </w:r>
      <w:r w:rsidR="00E21C9B" w:rsidRPr="004F2902">
        <w:rPr>
          <w:rFonts w:ascii="Times New Roman" w:eastAsia="仿宋_GB2312" w:hAnsi="Times New Roman"/>
          <w:color w:val="000000" w:themeColor="text1"/>
          <w:sz w:val="30"/>
          <w:szCs w:val="30"/>
        </w:rPr>
        <w:t>。</w:t>
      </w:r>
      <w:r w:rsidR="001871EC" w:rsidRPr="004F2902">
        <w:rPr>
          <w:rFonts w:ascii="Times New Roman" w:eastAsia="仿宋_GB2312" w:hAnsi="Times New Roman"/>
          <w:color w:val="000000" w:themeColor="text1"/>
          <w:sz w:val="30"/>
          <w:szCs w:val="30"/>
        </w:rPr>
        <w:t>促进水生植物生长和草型生态系统的发育</w:t>
      </w:r>
      <w:r w:rsidR="005F26A8" w:rsidRPr="004F2902">
        <w:rPr>
          <w:rFonts w:ascii="Times New Roman" w:eastAsia="仿宋_GB2312" w:hAnsi="Times New Roman"/>
          <w:color w:val="000000" w:themeColor="text1"/>
          <w:sz w:val="30"/>
          <w:szCs w:val="30"/>
        </w:rPr>
        <w:t>；</w:t>
      </w:r>
      <w:r w:rsidR="00F96346" w:rsidRPr="004F2902">
        <w:rPr>
          <w:rFonts w:ascii="Times New Roman" w:eastAsia="仿宋_GB2312" w:hAnsi="Times New Roman" w:hint="eastAsia"/>
          <w:color w:val="000000" w:themeColor="text1"/>
          <w:sz w:val="30"/>
          <w:szCs w:val="30"/>
        </w:rPr>
        <w:t>其三</w:t>
      </w:r>
      <w:r w:rsidR="00F96346" w:rsidRPr="004F2902">
        <w:rPr>
          <w:rFonts w:ascii="Times New Roman" w:eastAsia="仿宋_GB2312" w:hAnsi="Times New Roman"/>
          <w:color w:val="000000" w:themeColor="text1"/>
          <w:sz w:val="30"/>
          <w:szCs w:val="30"/>
        </w:rPr>
        <w:t>，</w:t>
      </w:r>
      <w:r w:rsidR="00F96346" w:rsidRPr="004F2902">
        <w:rPr>
          <w:rFonts w:ascii="Times New Roman" w:eastAsia="仿宋_GB2312" w:hAnsi="Times New Roman" w:hint="eastAsia"/>
          <w:color w:val="000000" w:themeColor="text1"/>
          <w:sz w:val="30"/>
          <w:szCs w:val="30"/>
        </w:rPr>
        <w:t>坚持以</w:t>
      </w:r>
      <w:r w:rsidR="00F96346" w:rsidRPr="004F2902">
        <w:rPr>
          <w:rFonts w:ascii="Times New Roman" w:eastAsia="仿宋_GB2312" w:hAnsi="Times New Roman"/>
          <w:color w:val="000000" w:themeColor="text1"/>
          <w:sz w:val="30"/>
          <w:szCs w:val="30"/>
        </w:rPr>
        <w:t>自然恢复为主，</w:t>
      </w:r>
      <w:r w:rsidR="005F26A8" w:rsidRPr="004F2902">
        <w:rPr>
          <w:rFonts w:ascii="Times New Roman" w:eastAsia="仿宋_GB2312" w:hAnsi="Times New Roman" w:hint="eastAsia"/>
          <w:color w:val="000000" w:themeColor="text1"/>
          <w:sz w:val="30"/>
          <w:szCs w:val="30"/>
        </w:rPr>
        <w:t>人为</w:t>
      </w:r>
      <w:r w:rsidR="00F96346" w:rsidRPr="004F2902">
        <w:rPr>
          <w:rFonts w:ascii="Times New Roman" w:eastAsia="仿宋_GB2312" w:hAnsi="Times New Roman" w:hint="eastAsia"/>
          <w:color w:val="000000" w:themeColor="text1"/>
          <w:sz w:val="30"/>
          <w:szCs w:val="30"/>
        </w:rPr>
        <w:t>干预</w:t>
      </w:r>
      <w:r w:rsidR="00F96346" w:rsidRPr="004F2902">
        <w:rPr>
          <w:rFonts w:ascii="Times New Roman" w:eastAsia="仿宋_GB2312" w:hAnsi="Times New Roman"/>
          <w:color w:val="000000" w:themeColor="text1"/>
          <w:sz w:val="30"/>
          <w:szCs w:val="30"/>
        </w:rPr>
        <w:t>为辅</w:t>
      </w:r>
      <w:r w:rsidR="00F96346" w:rsidRPr="004F2902">
        <w:rPr>
          <w:rFonts w:ascii="Times New Roman" w:eastAsia="仿宋_GB2312" w:hAnsi="Times New Roman" w:hint="eastAsia"/>
          <w:color w:val="000000" w:themeColor="text1"/>
          <w:sz w:val="30"/>
          <w:szCs w:val="30"/>
        </w:rPr>
        <w:t>的</w:t>
      </w:r>
      <w:r w:rsidR="00F96346" w:rsidRPr="004F2902">
        <w:rPr>
          <w:rFonts w:ascii="Times New Roman" w:eastAsia="仿宋_GB2312" w:hAnsi="Times New Roman"/>
          <w:color w:val="000000" w:themeColor="text1"/>
          <w:sz w:val="30"/>
          <w:szCs w:val="30"/>
        </w:rPr>
        <w:t>原则，</w:t>
      </w:r>
      <w:r w:rsidR="00F96346" w:rsidRPr="004F2902">
        <w:rPr>
          <w:rFonts w:ascii="Times New Roman" w:eastAsia="仿宋_GB2312" w:hAnsi="Times New Roman" w:hint="eastAsia"/>
          <w:color w:val="000000" w:themeColor="text1"/>
          <w:sz w:val="30"/>
          <w:szCs w:val="30"/>
        </w:rPr>
        <w:t>开展水生植被修复</w:t>
      </w:r>
      <w:r w:rsidR="00F96346" w:rsidRPr="004F2902">
        <w:rPr>
          <w:rFonts w:ascii="Times New Roman" w:eastAsia="仿宋_GB2312" w:hAnsi="Times New Roman"/>
          <w:color w:val="000000" w:themeColor="text1"/>
          <w:sz w:val="30"/>
          <w:szCs w:val="30"/>
        </w:rPr>
        <w:t>工作。</w:t>
      </w:r>
    </w:p>
    <w:p w14:paraId="31A47FE4" w14:textId="77777777" w:rsidR="003B4356" w:rsidRPr="004F2902" w:rsidRDefault="00FA6DD8" w:rsidP="000E1B8C">
      <w:pPr>
        <w:spacing w:line="360" w:lineRule="auto"/>
        <w:ind w:firstLineChars="200" w:firstLine="602"/>
        <w:textAlignment w:val="top"/>
        <w:rPr>
          <w:rFonts w:ascii="Times New Roman" w:eastAsia="楷体_GB2312" w:hAnsi="Times New Roman"/>
          <w:b/>
          <w:color w:val="000000" w:themeColor="text1"/>
          <w:sz w:val="30"/>
          <w:szCs w:val="30"/>
        </w:rPr>
      </w:pPr>
      <w:r w:rsidRPr="004F2902">
        <w:rPr>
          <w:rFonts w:ascii="Times New Roman" w:eastAsia="楷体_GB2312" w:hAnsi="Times New Roman"/>
          <w:b/>
          <w:color w:val="000000" w:themeColor="text1"/>
          <w:sz w:val="30"/>
          <w:szCs w:val="30"/>
        </w:rPr>
        <w:t>2</w:t>
      </w:r>
      <w:r w:rsidRPr="004F2902">
        <w:rPr>
          <w:rFonts w:ascii="Times New Roman" w:eastAsia="楷体_GB2312" w:hAnsi="Times New Roman" w:hint="eastAsia"/>
          <w:b/>
          <w:color w:val="000000" w:themeColor="text1"/>
          <w:sz w:val="30"/>
          <w:szCs w:val="30"/>
        </w:rPr>
        <w:t>、</w:t>
      </w:r>
      <w:r w:rsidR="003B4356" w:rsidRPr="004F2902">
        <w:rPr>
          <w:rFonts w:ascii="Times New Roman" w:eastAsia="楷体_GB2312" w:hAnsi="Times New Roman" w:hint="eastAsia"/>
          <w:b/>
          <w:color w:val="000000" w:themeColor="text1"/>
          <w:sz w:val="30"/>
          <w:szCs w:val="30"/>
        </w:rPr>
        <w:t>以</w:t>
      </w:r>
      <w:r w:rsidR="003B4356" w:rsidRPr="004F2902">
        <w:rPr>
          <w:rFonts w:ascii="Times New Roman" w:eastAsia="楷体_GB2312" w:hAnsi="Times New Roman"/>
          <w:b/>
          <w:color w:val="000000" w:themeColor="text1"/>
          <w:sz w:val="30"/>
          <w:szCs w:val="30"/>
        </w:rPr>
        <w:t>水生植物萌发期为重点，</w:t>
      </w:r>
      <w:r w:rsidRPr="004F2902">
        <w:rPr>
          <w:rFonts w:ascii="Times New Roman" w:eastAsia="楷体_GB2312" w:hAnsi="Times New Roman" w:hint="eastAsia"/>
          <w:b/>
          <w:color w:val="000000" w:themeColor="text1"/>
          <w:sz w:val="30"/>
          <w:szCs w:val="30"/>
        </w:rPr>
        <w:t>优化</w:t>
      </w:r>
      <w:r w:rsidR="00F444A3" w:rsidRPr="004F2902">
        <w:rPr>
          <w:rFonts w:ascii="Times New Roman" w:eastAsia="楷体_GB2312" w:hAnsi="Times New Roman" w:hint="eastAsia"/>
          <w:b/>
          <w:color w:val="000000" w:themeColor="text1"/>
          <w:sz w:val="30"/>
          <w:szCs w:val="30"/>
        </w:rPr>
        <w:t>太湖</w:t>
      </w:r>
      <w:r w:rsidR="00F444A3" w:rsidRPr="004F2902">
        <w:rPr>
          <w:rFonts w:ascii="Times New Roman" w:eastAsia="楷体_GB2312" w:hAnsi="Times New Roman"/>
          <w:b/>
          <w:color w:val="000000" w:themeColor="text1"/>
          <w:sz w:val="30"/>
          <w:szCs w:val="30"/>
        </w:rPr>
        <w:t>水位调控</w:t>
      </w:r>
      <w:r w:rsidR="00F444A3" w:rsidRPr="004F2902">
        <w:rPr>
          <w:rFonts w:ascii="Times New Roman" w:eastAsia="楷体_GB2312" w:hAnsi="Times New Roman" w:hint="eastAsia"/>
          <w:b/>
          <w:color w:val="000000" w:themeColor="text1"/>
          <w:sz w:val="30"/>
          <w:szCs w:val="30"/>
        </w:rPr>
        <w:t>，</w:t>
      </w:r>
      <w:r w:rsidR="003B4356" w:rsidRPr="004F2902">
        <w:rPr>
          <w:rFonts w:ascii="Times New Roman" w:eastAsia="楷体_GB2312" w:hAnsi="Times New Roman" w:hint="eastAsia"/>
          <w:b/>
          <w:color w:val="000000" w:themeColor="text1"/>
          <w:sz w:val="30"/>
          <w:szCs w:val="30"/>
        </w:rPr>
        <w:t>满足湖泊</w:t>
      </w:r>
      <w:r w:rsidR="003B4356" w:rsidRPr="004F2902">
        <w:rPr>
          <w:rFonts w:ascii="Times New Roman" w:eastAsia="楷体_GB2312" w:hAnsi="Times New Roman"/>
          <w:b/>
          <w:color w:val="000000" w:themeColor="text1"/>
          <w:sz w:val="30"/>
          <w:szCs w:val="30"/>
        </w:rPr>
        <w:t>生态</w:t>
      </w:r>
      <w:r w:rsidR="003B4356" w:rsidRPr="004F2902">
        <w:rPr>
          <w:rFonts w:ascii="Times New Roman" w:eastAsia="楷体_GB2312" w:hAnsi="Times New Roman" w:hint="eastAsia"/>
          <w:b/>
          <w:color w:val="000000" w:themeColor="text1"/>
          <w:sz w:val="30"/>
          <w:szCs w:val="30"/>
        </w:rPr>
        <w:t>修复</w:t>
      </w:r>
      <w:r w:rsidR="003B4356" w:rsidRPr="004F2902">
        <w:rPr>
          <w:rFonts w:ascii="Times New Roman" w:eastAsia="楷体_GB2312" w:hAnsi="Times New Roman"/>
          <w:b/>
          <w:color w:val="000000" w:themeColor="text1"/>
          <w:sz w:val="30"/>
          <w:szCs w:val="30"/>
        </w:rPr>
        <w:t>与水资源利用需求</w:t>
      </w:r>
    </w:p>
    <w:p w14:paraId="0ECB26C5" w14:textId="77777777" w:rsidR="00FA6DD8" w:rsidRPr="004F2902" w:rsidRDefault="003B4356" w:rsidP="003B4356">
      <w:pPr>
        <w:spacing w:line="360" w:lineRule="auto"/>
        <w:ind w:firstLineChars="200" w:firstLine="600"/>
        <w:textAlignment w:val="top"/>
        <w:rPr>
          <w:rFonts w:ascii="Times New Roman" w:eastAsia="仿宋_GB2312" w:hAnsi="Times New Roman"/>
          <w:color w:val="000000" w:themeColor="text1"/>
          <w:sz w:val="30"/>
          <w:szCs w:val="30"/>
        </w:rPr>
      </w:pPr>
      <w:r w:rsidRPr="004F2902">
        <w:rPr>
          <w:rFonts w:ascii="Times New Roman" w:eastAsia="仿宋_GB2312" w:hAnsi="Times New Roman" w:hint="eastAsia"/>
          <w:color w:val="000000" w:themeColor="text1"/>
          <w:sz w:val="30"/>
          <w:szCs w:val="30"/>
        </w:rPr>
        <w:t>针对春季</w:t>
      </w:r>
      <w:r w:rsidRPr="004F2902">
        <w:rPr>
          <w:rFonts w:ascii="Times New Roman" w:eastAsia="仿宋_GB2312" w:hAnsi="Times New Roman"/>
          <w:color w:val="000000" w:themeColor="text1"/>
          <w:sz w:val="30"/>
          <w:szCs w:val="30"/>
        </w:rPr>
        <w:t>太湖水生植被萌发的关键时期，研究制定太湖水位</w:t>
      </w:r>
      <w:r w:rsidRPr="004F2902">
        <w:rPr>
          <w:rFonts w:ascii="Times New Roman" w:eastAsia="仿宋_GB2312" w:hAnsi="Times New Roman" w:hint="eastAsia"/>
          <w:color w:val="000000" w:themeColor="text1"/>
          <w:sz w:val="30"/>
          <w:szCs w:val="30"/>
        </w:rPr>
        <w:t>优化</w:t>
      </w:r>
      <w:r w:rsidRPr="004F2902">
        <w:rPr>
          <w:rFonts w:ascii="Times New Roman" w:eastAsia="仿宋_GB2312" w:hAnsi="Times New Roman"/>
          <w:color w:val="000000" w:themeColor="text1"/>
          <w:sz w:val="30"/>
          <w:szCs w:val="30"/>
        </w:rPr>
        <w:t>调控</w:t>
      </w:r>
      <w:r w:rsidRPr="004F2902">
        <w:rPr>
          <w:rFonts w:ascii="Times New Roman" w:eastAsia="仿宋_GB2312" w:hAnsi="Times New Roman" w:hint="eastAsia"/>
          <w:color w:val="000000" w:themeColor="text1"/>
          <w:sz w:val="30"/>
          <w:szCs w:val="30"/>
        </w:rPr>
        <w:t>规则</w:t>
      </w:r>
      <w:r w:rsidRPr="004F2902">
        <w:rPr>
          <w:rFonts w:ascii="Times New Roman" w:eastAsia="仿宋_GB2312" w:hAnsi="Times New Roman"/>
          <w:color w:val="000000" w:themeColor="text1"/>
          <w:sz w:val="30"/>
          <w:szCs w:val="30"/>
        </w:rPr>
        <w:t>，</w:t>
      </w:r>
      <w:r w:rsidRPr="004F2902">
        <w:rPr>
          <w:rFonts w:ascii="Times New Roman" w:eastAsia="仿宋_GB2312" w:hAnsi="Times New Roman" w:hint="eastAsia"/>
          <w:color w:val="000000" w:themeColor="text1"/>
          <w:sz w:val="30"/>
          <w:szCs w:val="30"/>
        </w:rPr>
        <w:t>在</w:t>
      </w:r>
      <w:r w:rsidRPr="004F2902">
        <w:rPr>
          <w:rFonts w:ascii="Times New Roman" w:eastAsia="仿宋_GB2312" w:hAnsi="Times New Roman"/>
          <w:color w:val="000000" w:themeColor="text1"/>
          <w:sz w:val="30"/>
          <w:szCs w:val="30"/>
        </w:rPr>
        <w:t>满足</w:t>
      </w:r>
      <w:r w:rsidRPr="004F2902">
        <w:rPr>
          <w:rFonts w:ascii="Times New Roman" w:eastAsia="仿宋_GB2312" w:hAnsi="Times New Roman" w:hint="eastAsia"/>
          <w:color w:val="000000" w:themeColor="text1"/>
          <w:sz w:val="30"/>
          <w:szCs w:val="30"/>
        </w:rPr>
        <w:t>流域</w:t>
      </w:r>
      <w:r w:rsidRPr="004F2902">
        <w:rPr>
          <w:rFonts w:ascii="Times New Roman" w:eastAsia="仿宋_GB2312" w:hAnsi="Times New Roman"/>
          <w:color w:val="000000" w:themeColor="text1"/>
          <w:sz w:val="30"/>
          <w:szCs w:val="30"/>
        </w:rPr>
        <w:t>水资源利用的前提下，最大程度为水生植被</w:t>
      </w:r>
      <w:r w:rsidR="00F444A3" w:rsidRPr="004F2902">
        <w:rPr>
          <w:rFonts w:ascii="Times New Roman" w:eastAsia="仿宋_GB2312" w:hAnsi="Times New Roman"/>
          <w:color w:val="000000" w:themeColor="text1"/>
          <w:sz w:val="30"/>
          <w:szCs w:val="30"/>
        </w:rPr>
        <w:t>恢复创造必要的</w:t>
      </w:r>
      <w:r w:rsidR="0048034D" w:rsidRPr="004F2902">
        <w:rPr>
          <w:rFonts w:ascii="Times New Roman" w:eastAsia="仿宋_GB2312" w:hAnsi="Times New Roman"/>
          <w:color w:val="000000" w:themeColor="text1"/>
          <w:sz w:val="30"/>
          <w:szCs w:val="30"/>
        </w:rPr>
        <w:t>生</w:t>
      </w:r>
      <w:r w:rsidR="0048034D" w:rsidRPr="004F2902">
        <w:rPr>
          <w:rFonts w:ascii="Times New Roman" w:eastAsia="仿宋_GB2312" w:hAnsi="Times New Roman" w:hint="eastAsia"/>
          <w:color w:val="000000" w:themeColor="text1"/>
          <w:sz w:val="30"/>
          <w:szCs w:val="30"/>
        </w:rPr>
        <w:t>境</w:t>
      </w:r>
      <w:r w:rsidRPr="004F2902">
        <w:rPr>
          <w:rFonts w:ascii="Times New Roman" w:eastAsia="仿宋_GB2312" w:hAnsi="Times New Roman" w:hint="eastAsia"/>
          <w:color w:val="000000" w:themeColor="text1"/>
          <w:sz w:val="30"/>
          <w:szCs w:val="30"/>
        </w:rPr>
        <w:t>条件，</w:t>
      </w:r>
      <w:r w:rsidRPr="004F2902">
        <w:rPr>
          <w:rFonts w:ascii="Times New Roman" w:eastAsia="仿宋_GB2312" w:hAnsi="Times New Roman"/>
          <w:color w:val="000000" w:themeColor="text1"/>
          <w:sz w:val="30"/>
          <w:szCs w:val="30"/>
        </w:rPr>
        <w:t>并辅以消浪措施减少风浪扰动提高透明度</w:t>
      </w:r>
      <w:r w:rsidRPr="004F2902">
        <w:rPr>
          <w:rFonts w:ascii="Times New Roman" w:eastAsia="仿宋_GB2312" w:hAnsi="Times New Roman" w:hint="eastAsia"/>
          <w:color w:val="000000" w:themeColor="text1"/>
          <w:sz w:val="30"/>
          <w:szCs w:val="30"/>
        </w:rPr>
        <w:t>。</w:t>
      </w:r>
    </w:p>
    <w:p w14:paraId="229B1E59" w14:textId="36DA7C57" w:rsidR="003B4356" w:rsidRPr="004F2902" w:rsidRDefault="00FA6DD8" w:rsidP="000E1B8C">
      <w:pPr>
        <w:spacing w:line="360" w:lineRule="auto"/>
        <w:ind w:firstLineChars="200" w:firstLine="602"/>
        <w:textAlignment w:val="top"/>
        <w:rPr>
          <w:rFonts w:ascii="Times New Roman" w:eastAsia="楷体_GB2312" w:hAnsi="Times New Roman"/>
          <w:b/>
          <w:color w:val="000000" w:themeColor="text1"/>
          <w:sz w:val="30"/>
          <w:szCs w:val="30"/>
        </w:rPr>
      </w:pPr>
      <w:r w:rsidRPr="004F2902">
        <w:rPr>
          <w:rFonts w:ascii="Times New Roman" w:eastAsia="楷体_GB2312" w:hAnsi="Times New Roman" w:hint="eastAsia"/>
          <w:b/>
          <w:color w:val="000000" w:themeColor="text1"/>
          <w:sz w:val="30"/>
          <w:szCs w:val="30"/>
        </w:rPr>
        <w:t>3</w:t>
      </w:r>
      <w:r w:rsidRPr="004F2902">
        <w:rPr>
          <w:rFonts w:ascii="Times New Roman" w:eastAsia="楷体_GB2312" w:hAnsi="Times New Roman" w:hint="eastAsia"/>
          <w:b/>
          <w:color w:val="000000" w:themeColor="text1"/>
          <w:sz w:val="30"/>
          <w:szCs w:val="30"/>
        </w:rPr>
        <w:t>、</w:t>
      </w:r>
      <w:r w:rsidR="003B4356" w:rsidRPr="004F2902">
        <w:rPr>
          <w:rFonts w:ascii="Times New Roman" w:eastAsia="楷体_GB2312" w:hAnsi="Times New Roman" w:hint="eastAsia"/>
          <w:b/>
          <w:color w:val="000000" w:themeColor="text1"/>
          <w:sz w:val="30"/>
          <w:szCs w:val="30"/>
        </w:rPr>
        <w:t>科学</w:t>
      </w:r>
      <w:r w:rsidR="003B4356" w:rsidRPr="004F2902">
        <w:rPr>
          <w:rFonts w:ascii="Times New Roman" w:eastAsia="楷体_GB2312" w:hAnsi="Times New Roman"/>
          <w:b/>
          <w:color w:val="000000" w:themeColor="text1"/>
          <w:sz w:val="30"/>
          <w:szCs w:val="30"/>
        </w:rPr>
        <w:t>开展水生</w:t>
      </w:r>
      <w:r w:rsidR="003B4356" w:rsidRPr="004F2902">
        <w:rPr>
          <w:rFonts w:ascii="Times New Roman" w:eastAsia="楷体_GB2312" w:hAnsi="Times New Roman" w:hint="eastAsia"/>
          <w:b/>
          <w:color w:val="000000" w:themeColor="text1"/>
          <w:sz w:val="30"/>
          <w:szCs w:val="30"/>
        </w:rPr>
        <w:t>植被</w:t>
      </w:r>
      <w:r w:rsidR="003B4356" w:rsidRPr="004F2902">
        <w:rPr>
          <w:rFonts w:ascii="Times New Roman" w:eastAsia="楷体_GB2312" w:hAnsi="Times New Roman"/>
          <w:b/>
          <w:color w:val="000000" w:themeColor="text1"/>
          <w:sz w:val="30"/>
          <w:szCs w:val="30"/>
        </w:rPr>
        <w:t>恢复区的维护与管理，</w:t>
      </w:r>
      <w:r w:rsidR="003B4356" w:rsidRPr="004F2902">
        <w:rPr>
          <w:rFonts w:ascii="Times New Roman" w:eastAsia="楷体_GB2312" w:hAnsi="Times New Roman" w:hint="eastAsia"/>
          <w:b/>
          <w:color w:val="000000" w:themeColor="text1"/>
          <w:sz w:val="30"/>
          <w:szCs w:val="30"/>
        </w:rPr>
        <w:t>保证</w:t>
      </w:r>
      <w:r w:rsidR="003B4356" w:rsidRPr="004F2902">
        <w:rPr>
          <w:rFonts w:ascii="Times New Roman" w:eastAsia="楷体_GB2312" w:hAnsi="Times New Roman"/>
          <w:b/>
          <w:color w:val="000000" w:themeColor="text1"/>
          <w:sz w:val="30"/>
          <w:szCs w:val="30"/>
        </w:rPr>
        <w:t>水</w:t>
      </w:r>
      <w:r w:rsidR="00E21C9B" w:rsidRPr="004F2902">
        <w:rPr>
          <w:rFonts w:ascii="Times New Roman" w:eastAsia="楷体_GB2312" w:hAnsi="Times New Roman" w:hint="eastAsia"/>
          <w:b/>
          <w:color w:val="000000" w:themeColor="text1"/>
          <w:sz w:val="30"/>
          <w:szCs w:val="30"/>
        </w:rPr>
        <w:t>生植物</w:t>
      </w:r>
      <w:r w:rsidR="003B4356" w:rsidRPr="004F2902">
        <w:rPr>
          <w:rFonts w:ascii="Times New Roman" w:eastAsia="楷体_GB2312" w:hAnsi="Times New Roman"/>
          <w:b/>
          <w:color w:val="000000" w:themeColor="text1"/>
          <w:sz w:val="30"/>
          <w:szCs w:val="30"/>
        </w:rPr>
        <w:t>恢复区</w:t>
      </w:r>
      <w:r w:rsidR="00E21C9B" w:rsidRPr="004F2902">
        <w:rPr>
          <w:rFonts w:ascii="Times New Roman" w:eastAsia="楷体_GB2312" w:hAnsi="Times New Roman" w:hint="eastAsia"/>
          <w:b/>
          <w:color w:val="000000" w:themeColor="text1"/>
          <w:sz w:val="30"/>
          <w:szCs w:val="30"/>
        </w:rPr>
        <w:t>发挥</w:t>
      </w:r>
      <w:r w:rsidR="00E21C9B" w:rsidRPr="004F2902">
        <w:rPr>
          <w:rFonts w:ascii="Times New Roman" w:eastAsia="楷体_GB2312" w:hAnsi="Times New Roman"/>
          <w:b/>
          <w:color w:val="000000" w:themeColor="text1"/>
          <w:sz w:val="30"/>
          <w:szCs w:val="30"/>
        </w:rPr>
        <w:t>生态功能</w:t>
      </w:r>
    </w:p>
    <w:p w14:paraId="657FD781" w14:textId="370CCD9E" w:rsidR="00652B6F" w:rsidRPr="00BE7820" w:rsidRDefault="00E21C9B" w:rsidP="00652B6F">
      <w:pPr>
        <w:spacing w:line="360" w:lineRule="auto"/>
        <w:ind w:firstLine="600"/>
        <w:textAlignment w:val="top"/>
        <w:rPr>
          <w:rFonts w:ascii="Times New Roman" w:eastAsiaTheme="minorEastAsia" w:hAnsi="Times New Roman"/>
          <w:szCs w:val="21"/>
        </w:rPr>
      </w:pPr>
      <w:r w:rsidRPr="004F2902">
        <w:rPr>
          <w:rFonts w:ascii="Times New Roman" w:eastAsia="仿宋_GB2312" w:hAnsi="Times New Roman" w:hint="eastAsia"/>
          <w:color w:val="000000" w:themeColor="text1"/>
          <w:sz w:val="30"/>
          <w:szCs w:val="30"/>
        </w:rPr>
        <w:t>要研究</w:t>
      </w:r>
      <w:r w:rsidRPr="004F2902">
        <w:rPr>
          <w:rFonts w:ascii="Times New Roman" w:eastAsia="仿宋_GB2312" w:hAnsi="Times New Roman"/>
          <w:color w:val="000000" w:themeColor="text1"/>
          <w:sz w:val="30"/>
          <w:szCs w:val="30"/>
        </w:rPr>
        <w:t>建立太湖水生植被</w:t>
      </w:r>
      <w:r w:rsidRPr="004F2902">
        <w:rPr>
          <w:rFonts w:ascii="Times New Roman" w:eastAsia="仿宋_GB2312" w:hAnsi="Times New Roman" w:hint="eastAsia"/>
          <w:color w:val="000000" w:themeColor="text1"/>
          <w:sz w:val="30"/>
          <w:szCs w:val="30"/>
        </w:rPr>
        <w:t>恢复区</w:t>
      </w:r>
      <w:r w:rsidRPr="004F2902">
        <w:rPr>
          <w:rFonts w:ascii="Times New Roman" w:eastAsia="仿宋_GB2312" w:hAnsi="Times New Roman"/>
          <w:color w:val="000000" w:themeColor="text1"/>
          <w:sz w:val="30"/>
          <w:szCs w:val="30"/>
        </w:rPr>
        <w:t>维护与管理</w:t>
      </w:r>
      <w:r w:rsidRPr="004F2902">
        <w:rPr>
          <w:rFonts w:ascii="Times New Roman" w:eastAsia="仿宋_GB2312" w:hAnsi="Times New Roman" w:hint="eastAsia"/>
          <w:color w:val="000000" w:themeColor="text1"/>
          <w:sz w:val="30"/>
          <w:szCs w:val="30"/>
        </w:rPr>
        <w:t>规则，</w:t>
      </w:r>
      <w:r w:rsidRPr="004F2902">
        <w:rPr>
          <w:rFonts w:ascii="Times New Roman" w:eastAsia="仿宋_GB2312" w:hAnsi="Times New Roman"/>
          <w:color w:val="000000" w:themeColor="text1"/>
          <w:sz w:val="30"/>
          <w:szCs w:val="30"/>
        </w:rPr>
        <w:t>科学打捞水生植物</w:t>
      </w:r>
      <w:r w:rsidRPr="004F2902">
        <w:rPr>
          <w:rFonts w:ascii="Times New Roman" w:eastAsia="仿宋_GB2312" w:hAnsi="Times New Roman" w:hint="eastAsia"/>
          <w:color w:val="000000" w:themeColor="text1"/>
          <w:sz w:val="30"/>
          <w:szCs w:val="30"/>
        </w:rPr>
        <w:t>，</w:t>
      </w:r>
      <w:r w:rsidRPr="004F2902">
        <w:rPr>
          <w:rFonts w:ascii="Times New Roman" w:eastAsia="仿宋_GB2312" w:hAnsi="Times New Roman"/>
          <w:color w:val="000000" w:themeColor="text1"/>
          <w:sz w:val="30"/>
          <w:szCs w:val="30"/>
        </w:rPr>
        <w:t>保障水生</w:t>
      </w:r>
      <w:r w:rsidRPr="004F2902">
        <w:rPr>
          <w:rFonts w:ascii="Times New Roman" w:eastAsia="仿宋_GB2312" w:hAnsi="Times New Roman" w:hint="eastAsia"/>
          <w:color w:val="000000" w:themeColor="text1"/>
          <w:sz w:val="30"/>
          <w:szCs w:val="30"/>
        </w:rPr>
        <w:t>植被</w:t>
      </w:r>
      <w:r w:rsidRPr="004F2902">
        <w:rPr>
          <w:rFonts w:ascii="Times New Roman" w:eastAsia="仿宋_GB2312" w:hAnsi="Times New Roman"/>
          <w:color w:val="000000" w:themeColor="text1"/>
          <w:sz w:val="30"/>
          <w:szCs w:val="30"/>
        </w:rPr>
        <w:t>修复区</w:t>
      </w:r>
      <w:r w:rsidRPr="004F2902">
        <w:rPr>
          <w:rFonts w:ascii="Times New Roman" w:eastAsia="仿宋_GB2312" w:hAnsi="Times New Roman" w:hint="eastAsia"/>
          <w:color w:val="000000" w:themeColor="text1"/>
          <w:sz w:val="30"/>
          <w:szCs w:val="30"/>
        </w:rPr>
        <w:t>系统稳定</w:t>
      </w:r>
      <w:r w:rsidRPr="004F2902">
        <w:rPr>
          <w:rFonts w:ascii="Times New Roman" w:eastAsia="仿宋_GB2312" w:hAnsi="Times New Roman"/>
          <w:color w:val="000000" w:themeColor="text1"/>
          <w:sz w:val="30"/>
          <w:szCs w:val="30"/>
        </w:rPr>
        <w:t>。</w:t>
      </w:r>
      <w:r w:rsidR="00C73940" w:rsidRPr="004F2902">
        <w:rPr>
          <w:rFonts w:ascii="Times New Roman" w:eastAsia="仿宋_GB2312" w:hAnsi="Times New Roman" w:hint="eastAsia"/>
          <w:color w:val="000000" w:themeColor="text1"/>
          <w:sz w:val="30"/>
          <w:szCs w:val="30"/>
        </w:rPr>
        <w:t>目前</w:t>
      </w:r>
      <w:r w:rsidRPr="004F2902">
        <w:rPr>
          <w:rFonts w:ascii="Times New Roman" w:eastAsia="仿宋_GB2312" w:hAnsi="Times New Roman" w:hint="eastAsia"/>
          <w:color w:val="000000" w:themeColor="text1"/>
          <w:sz w:val="30"/>
          <w:szCs w:val="30"/>
        </w:rPr>
        <w:t>太湖</w:t>
      </w:r>
      <w:r w:rsidRPr="004F2902">
        <w:rPr>
          <w:rFonts w:ascii="Times New Roman" w:eastAsia="仿宋_GB2312" w:hAnsi="Times New Roman"/>
          <w:color w:val="000000" w:themeColor="text1"/>
          <w:sz w:val="30"/>
          <w:szCs w:val="30"/>
        </w:rPr>
        <w:t>属于草藻混合型湖泊生态系统，</w:t>
      </w:r>
      <w:r w:rsidRPr="004F2902">
        <w:rPr>
          <w:rFonts w:ascii="Times New Roman" w:eastAsia="仿宋_GB2312" w:hAnsi="Times New Roman" w:hint="eastAsia"/>
          <w:color w:val="000000" w:themeColor="text1"/>
          <w:sz w:val="30"/>
          <w:szCs w:val="30"/>
        </w:rPr>
        <w:t>整体上水体</w:t>
      </w:r>
      <w:r w:rsidRPr="004F2902">
        <w:rPr>
          <w:rFonts w:ascii="Times New Roman" w:eastAsia="仿宋_GB2312" w:hAnsi="Times New Roman"/>
          <w:color w:val="000000" w:themeColor="text1"/>
          <w:sz w:val="30"/>
          <w:szCs w:val="30"/>
        </w:rPr>
        <w:t>营养盐浓度较高，既有利于藻类生长，也有利于水生植被生长。</w:t>
      </w:r>
      <w:r w:rsidRPr="004F2902">
        <w:rPr>
          <w:rFonts w:ascii="Times New Roman" w:eastAsia="仿宋_GB2312" w:hAnsi="Times New Roman" w:hint="eastAsia"/>
          <w:color w:val="000000" w:themeColor="text1"/>
          <w:sz w:val="30"/>
          <w:szCs w:val="30"/>
        </w:rPr>
        <w:t>水生植被疯长</w:t>
      </w:r>
      <w:r w:rsidRPr="004F2902">
        <w:rPr>
          <w:rFonts w:ascii="Times New Roman" w:eastAsia="仿宋_GB2312" w:hAnsi="Times New Roman"/>
          <w:color w:val="000000" w:themeColor="text1"/>
          <w:sz w:val="30"/>
          <w:szCs w:val="30"/>
        </w:rPr>
        <w:t>同样会带来死亡、腐烂，恶化水体水质。适度</w:t>
      </w:r>
      <w:r w:rsidRPr="004F2902">
        <w:rPr>
          <w:rFonts w:ascii="Times New Roman" w:eastAsia="仿宋_GB2312" w:hAnsi="Times New Roman" w:hint="eastAsia"/>
          <w:color w:val="000000" w:themeColor="text1"/>
          <w:sz w:val="30"/>
          <w:szCs w:val="30"/>
        </w:rPr>
        <w:t>打捞</w:t>
      </w:r>
      <w:r w:rsidRPr="004F2902">
        <w:rPr>
          <w:rFonts w:ascii="Times New Roman" w:eastAsia="仿宋_GB2312" w:hAnsi="Times New Roman"/>
          <w:color w:val="000000" w:themeColor="text1"/>
          <w:sz w:val="30"/>
          <w:szCs w:val="30"/>
        </w:rPr>
        <w:t>，</w:t>
      </w:r>
      <w:r w:rsidR="00C061B2" w:rsidRPr="004F2902">
        <w:rPr>
          <w:rFonts w:ascii="Times New Roman" w:eastAsia="仿宋_GB2312" w:hAnsi="Times New Roman" w:hint="eastAsia"/>
          <w:color w:val="000000" w:themeColor="text1"/>
          <w:sz w:val="30"/>
          <w:szCs w:val="30"/>
        </w:rPr>
        <w:t>人</w:t>
      </w:r>
      <w:r w:rsidRPr="004F2902">
        <w:rPr>
          <w:rFonts w:ascii="Times New Roman" w:eastAsia="仿宋_GB2312" w:hAnsi="Times New Roman"/>
          <w:color w:val="000000" w:themeColor="text1"/>
          <w:sz w:val="30"/>
          <w:szCs w:val="30"/>
        </w:rPr>
        <w:t>为调控水生植被恢复区的生物量，有利于水生植被恢复区的生态功能实现。</w:t>
      </w:r>
    </w:p>
    <w:sectPr w:rsidR="00652B6F" w:rsidRPr="00BE7820" w:rsidSect="00655AB9">
      <w:footerReference w:type="default" r:id="rId17"/>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213922" w14:textId="77777777" w:rsidR="007D61AB" w:rsidRDefault="007D61AB">
      <w:r>
        <w:separator/>
      </w:r>
    </w:p>
  </w:endnote>
  <w:endnote w:type="continuationSeparator" w:id="0">
    <w:p w14:paraId="5EBC2D81" w14:textId="77777777" w:rsidR="007D61AB" w:rsidRDefault="007D61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方正小标宋简体">
    <w:altName w:val="Arial Unicode MS"/>
    <w:charset w:val="86"/>
    <w:family w:val="script"/>
    <w:pitch w:val="fixed"/>
    <w:sig w:usb0="00000000" w:usb1="080E0000" w:usb2="00000010" w:usb3="00000000" w:csb0="00040000" w:csb1="00000000"/>
  </w:font>
  <w:font w:name="楷体_GB2312">
    <w:altName w:val="楷体"/>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1494774"/>
      <w:docPartObj>
        <w:docPartGallery w:val="Page Numbers (Bottom of Page)"/>
        <w:docPartUnique/>
      </w:docPartObj>
    </w:sdtPr>
    <w:sdtEndPr/>
    <w:sdtContent>
      <w:p w14:paraId="7C595A4E" w14:textId="77777777" w:rsidR="0005337C" w:rsidRDefault="00404B0C">
        <w:pPr>
          <w:pStyle w:val="a4"/>
          <w:jc w:val="center"/>
        </w:pPr>
        <w:r>
          <w:fldChar w:fldCharType="begin"/>
        </w:r>
        <w:r w:rsidR="0005337C">
          <w:instrText>PAGE   \* MERGEFORMAT</w:instrText>
        </w:r>
        <w:r>
          <w:fldChar w:fldCharType="separate"/>
        </w:r>
        <w:r w:rsidR="0066002A" w:rsidRPr="0066002A">
          <w:rPr>
            <w:noProof/>
            <w:lang w:val="zh-CN"/>
          </w:rPr>
          <w:t>7</w:t>
        </w:r>
        <w:r>
          <w:fldChar w:fldCharType="end"/>
        </w:r>
      </w:p>
    </w:sdtContent>
  </w:sdt>
  <w:p w14:paraId="0AEA5102" w14:textId="77777777" w:rsidR="0005337C" w:rsidRDefault="0005337C">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3155A7" w14:textId="77777777" w:rsidR="007D61AB" w:rsidRDefault="007D61AB">
      <w:r>
        <w:separator/>
      </w:r>
    </w:p>
  </w:footnote>
  <w:footnote w:type="continuationSeparator" w:id="0">
    <w:p w14:paraId="0B86391B" w14:textId="77777777" w:rsidR="007D61AB" w:rsidRDefault="007D61A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BF4493"/>
    <w:multiLevelType w:val="hybridMultilevel"/>
    <w:tmpl w:val="B03EAD52"/>
    <w:lvl w:ilvl="0" w:tplc="331E8E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C666472"/>
    <w:multiLevelType w:val="hybridMultilevel"/>
    <w:tmpl w:val="56F2EDD2"/>
    <w:lvl w:ilvl="0" w:tplc="A7C83ADC">
      <w:start w:val="1"/>
      <w:numFmt w:val="japaneseCounting"/>
      <w:lvlText w:val="%1、"/>
      <w:lvlJc w:val="left"/>
      <w:pPr>
        <w:ind w:left="750" w:hanging="7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449C6770"/>
    <w:multiLevelType w:val="hybridMultilevel"/>
    <w:tmpl w:val="0712BBF4"/>
    <w:lvl w:ilvl="0" w:tplc="71D0B5E0">
      <w:start w:val="3"/>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50EA557D"/>
    <w:multiLevelType w:val="hybridMultilevel"/>
    <w:tmpl w:val="385EEA74"/>
    <w:lvl w:ilvl="0" w:tplc="982074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534261A3"/>
    <w:multiLevelType w:val="hybridMultilevel"/>
    <w:tmpl w:val="D770682C"/>
    <w:lvl w:ilvl="0" w:tplc="009A7B2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58EF156E"/>
    <w:multiLevelType w:val="hybridMultilevel"/>
    <w:tmpl w:val="5BDEE4E4"/>
    <w:lvl w:ilvl="0" w:tplc="382E9A7E">
      <w:start w:val="1"/>
      <w:numFmt w:val="japaneseCounting"/>
      <w:lvlText w:val="%1、"/>
      <w:lvlJc w:val="left"/>
      <w:pPr>
        <w:ind w:left="740" w:hanging="74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5A472F5C"/>
    <w:multiLevelType w:val="hybridMultilevel"/>
    <w:tmpl w:val="9CA86A46"/>
    <w:lvl w:ilvl="0" w:tplc="5382347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E5C47BD"/>
    <w:multiLevelType w:val="hybridMultilevel"/>
    <w:tmpl w:val="4AC60CB8"/>
    <w:lvl w:ilvl="0" w:tplc="C116003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60A44E0E"/>
    <w:multiLevelType w:val="hybridMultilevel"/>
    <w:tmpl w:val="7982E298"/>
    <w:lvl w:ilvl="0" w:tplc="58C883B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67667449"/>
    <w:multiLevelType w:val="hybridMultilevel"/>
    <w:tmpl w:val="AFB2E15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69855A16"/>
    <w:multiLevelType w:val="hybridMultilevel"/>
    <w:tmpl w:val="ECC4B2D8"/>
    <w:lvl w:ilvl="0" w:tplc="74FC5DE6">
      <w:start w:val="1"/>
      <w:numFmt w:val="decimal"/>
      <w:lvlText w:val="%1."/>
      <w:lvlJc w:val="left"/>
      <w:pPr>
        <w:ind w:left="340" w:hanging="340"/>
      </w:pPr>
      <w:rPr>
        <w:rFonts w:ascii="Times New Roman" w:eastAsia="宋体" w:hAnsi="Times New Roman"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69C6273E"/>
    <w:multiLevelType w:val="multilevel"/>
    <w:tmpl w:val="72909A8C"/>
    <w:lvl w:ilvl="0">
      <w:start w:val="1"/>
      <w:numFmt w:val="decimal"/>
      <w:lvlText w:val="%1、"/>
      <w:lvlJc w:val="left"/>
      <w:pPr>
        <w:ind w:left="720" w:hanging="720"/>
      </w:pPr>
      <w:rPr>
        <w:rFonts w:ascii="Times New Roman" w:hAnsi="Times New Roman" w:cs="Times New Roman" w:hint="default"/>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12" w15:restartNumberingAfterBreak="0">
    <w:nsid w:val="6FB959D8"/>
    <w:multiLevelType w:val="hybridMultilevel"/>
    <w:tmpl w:val="72CEA3D0"/>
    <w:lvl w:ilvl="0" w:tplc="DF9E5C26">
      <w:start w:val="1"/>
      <w:numFmt w:val="decimal"/>
      <w:lvlText w:val="%1、"/>
      <w:lvlJc w:val="left"/>
      <w:pPr>
        <w:ind w:left="720" w:hanging="720"/>
      </w:pPr>
      <w:rPr>
        <w:rFonts w:ascii="仿宋_GB2312" w:eastAsia="宋体" w:hAnsi="Calibri"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71E53126"/>
    <w:multiLevelType w:val="multilevel"/>
    <w:tmpl w:val="9048A38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36F33E6"/>
    <w:multiLevelType w:val="hybridMultilevel"/>
    <w:tmpl w:val="80CED112"/>
    <w:lvl w:ilvl="0" w:tplc="098CB5E4">
      <w:start w:val="1"/>
      <w:numFmt w:val="japaneseCounting"/>
      <w:lvlText w:val="%1、"/>
      <w:lvlJc w:val="left"/>
      <w:pPr>
        <w:ind w:left="1429" w:hanging="720"/>
      </w:pPr>
      <w:rPr>
        <w:rFonts w:hint="default"/>
      </w:rPr>
    </w:lvl>
    <w:lvl w:ilvl="1" w:tplc="04090019" w:tentative="1">
      <w:start w:val="1"/>
      <w:numFmt w:val="lowerLetter"/>
      <w:lvlText w:val="%2)"/>
      <w:lvlJc w:val="left"/>
      <w:pPr>
        <w:ind w:left="1549" w:hanging="420"/>
      </w:pPr>
    </w:lvl>
    <w:lvl w:ilvl="2" w:tplc="0409001B" w:tentative="1">
      <w:start w:val="1"/>
      <w:numFmt w:val="lowerRoman"/>
      <w:lvlText w:val="%3."/>
      <w:lvlJc w:val="right"/>
      <w:pPr>
        <w:ind w:left="1969" w:hanging="420"/>
      </w:pPr>
    </w:lvl>
    <w:lvl w:ilvl="3" w:tplc="0409000F" w:tentative="1">
      <w:start w:val="1"/>
      <w:numFmt w:val="decimal"/>
      <w:lvlText w:val="%4."/>
      <w:lvlJc w:val="left"/>
      <w:pPr>
        <w:ind w:left="2389" w:hanging="420"/>
      </w:pPr>
    </w:lvl>
    <w:lvl w:ilvl="4" w:tplc="04090019" w:tentative="1">
      <w:start w:val="1"/>
      <w:numFmt w:val="lowerLetter"/>
      <w:lvlText w:val="%5)"/>
      <w:lvlJc w:val="left"/>
      <w:pPr>
        <w:ind w:left="2809" w:hanging="420"/>
      </w:pPr>
    </w:lvl>
    <w:lvl w:ilvl="5" w:tplc="0409001B" w:tentative="1">
      <w:start w:val="1"/>
      <w:numFmt w:val="lowerRoman"/>
      <w:lvlText w:val="%6."/>
      <w:lvlJc w:val="right"/>
      <w:pPr>
        <w:ind w:left="3229" w:hanging="420"/>
      </w:pPr>
    </w:lvl>
    <w:lvl w:ilvl="6" w:tplc="0409000F" w:tentative="1">
      <w:start w:val="1"/>
      <w:numFmt w:val="decimal"/>
      <w:lvlText w:val="%7."/>
      <w:lvlJc w:val="left"/>
      <w:pPr>
        <w:ind w:left="3649" w:hanging="420"/>
      </w:pPr>
    </w:lvl>
    <w:lvl w:ilvl="7" w:tplc="04090019" w:tentative="1">
      <w:start w:val="1"/>
      <w:numFmt w:val="lowerLetter"/>
      <w:lvlText w:val="%8)"/>
      <w:lvlJc w:val="left"/>
      <w:pPr>
        <w:ind w:left="4069" w:hanging="420"/>
      </w:pPr>
    </w:lvl>
    <w:lvl w:ilvl="8" w:tplc="0409001B" w:tentative="1">
      <w:start w:val="1"/>
      <w:numFmt w:val="lowerRoman"/>
      <w:lvlText w:val="%9."/>
      <w:lvlJc w:val="right"/>
      <w:pPr>
        <w:ind w:left="4489" w:hanging="420"/>
      </w:pPr>
    </w:lvl>
  </w:abstractNum>
  <w:abstractNum w:abstractNumId="15" w15:restartNumberingAfterBreak="0">
    <w:nsid w:val="7D21250B"/>
    <w:multiLevelType w:val="hybridMultilevel"/>
    <w:tmpl w:val="B7803274"/>
    <w:lvl w:ilvl="0" w:tplc="B40EE924">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7F3C0621"/>
    <w:multiLevelType w:val="hybridMultilevel"/>
    <w:tmpl w:val="09265184"/>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2"/>
  </w:num>
  <w:num w:numId="2">
    <w:abstractNumId w:val="9"/>
  </w:num>
  <w:num w:numId="3">
    <w:abstractNumId w:val="6"/>
  </w:num>
  <w:num w:numId="4">
    <w:abstractNumId w:val="16"/>
  </w:num>
  <w:num w:numId="5">
    <w:abstractNumId w:val="10"/>
  </w:num>
  <w:num w:numId="6">
    <w:abstractNumId w:val="1"/>
  </w:num>
  <w:num w:numId="7">
    <w:abstractNumId w:val="4"/>
  </w:num>
  <w:num w:numId="8">
    <w:abstractNumId w:val="0"/>
  </w:num>
  <w:num w:numId="9">
    <w:abstractNumId w:val="15"/>
  </w:num>
  <w:num w:numId="10">
    <w:abstractNumId w:val="8"/>
  </w:num>
  <w:num w:numId="11">
    <w:abstractNumId w:val="7"/>
  </w:num>
  <w:num w:numId="12">
    <w:abstractNumId w:val="13"/>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2"/>
  </w:num>
  <w:num w:numId="16">
    <w:abstractNumId w:val="5"/>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6"/>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57B42"/>
    <w:rsid w:val="00001882"/>
    <w:rsid w:val="000216ED"/>
    <w:rsid w:val="00022041"/>
    <w:rsid w:val="00023D92"/>
    <w:rsid w:val="00024710"/>
    <w:rsid w:val="000267CC"/>
    <w:rsid w:val="00027E6D"/>
    <w:rsid w:val="00032077"/>
    <w:rsid w:val="00033B6E"/>
    <w:rsid w:val="00036F19"/>
    <w:rsid w:val="00037946"/>
    <w:rsid w:val="000429FA"/>
    <w:rsid w:val="00042AF7"/>
    <w:rsid w:val="000437A4"/>
    <w:rsid w:val="000513F1"/>
    <w:rsid w:val="0005337C"/>
    <w:rsid w:val="00054A7B"/>
    <w:rsid w:val="00061C00"/>
    <w:rsid w:val="00063E19"/>
    <w:rsid w:val="00065DD2"/>
    <w:rsid w:val="00066238"/>
    <w:rsid w:val="00080038"/>
    <w:rsid w:val="00084CBD"/>
    <w:rsid w:val="00093769"/>
    <w:rsid w:val="000A72AC"/>
    <w:rsid w:val="000B1209"/>
    <w:rsid w:val="000B1CE4"/>
    <w:rsid w:val="000B3466"/>
    <w:rsid w:val="000B4C39"/>
    <w:rsid w:val="000B5FA5"/>
    <w:rsid w:val="000C1237"/>
    <w:rsid w:val="000C737E"/>
    <w:rsid w:val="000D0EE3"/>
    <w:rsid w:val="000D1516"/>
    <w:rsid w:val="000D3832"/>
    <w:rsid w:val="000D5A3B"/>
    <w:rsid w:val="000D69D4"/>
    <w:rsid w:val="000E14B9"/>
    <w:rsid w:val="000E1B8C"/>
    <w:rsid w:val="000E4620"/>
    <w:rsid w:val="000F1F0A"/>
    <w:rsid w:val="00100E2A"/>
    <w:rsid w:val="0010245D"/>
    <w:rsid w:val="0010285D"/>
    <w:rsid w:val="001064BA"/>
    <w:rsid w:val="00116E9A"/>
    <w:rsid w:val="001266CF"/>
    <w:rsid w:val="0013009B"/>
    <w:rsid w:val="001315F0"/>
    <w:rsid w:val="001331D5"/>
    <w:rsid w:val="00152E02"/>
    <w:rsid w:val="001543B3"/>
    <w:rsid w:val="00156B2F"/>
    <w:rsid w:val="00157B42"/>
    <w:rsid w:val="00161CAF"/>
    <w:rsid w:val="00163C1F"/>
    <w:rsid w:val="00165C70"/>
    <w:rsid w:val="00165E0A"/>
    <w:rsid w:val="00173A9A"/>
    <w:rsid w:val="00175551"/>
    <w:rsid w:val="00177D2F"/>
    <w:rsid w:val="001871EC"/>
    <w:rsid w:val="00192825"/>
    <w:rsid w:val="001961C7"/>
    <w:rsid w:val="001A13D0"/>
    <w:rsid w:val="001A1EF5"/>
    <w:rsid w:val="001A64FD"/>
    <w:rsid w:val="001B0D72"/>
    <w:rsid w:val="001B0EE9"/>
    <w:rsid w:val="001B0F80"/>
    <w:rsid w:val="001B105D"/>
    <w:rsid w:val="001B25BA"/>
    <w:rsid w:val="001B2668"/>
    <w:rsid w:val="001B48E7"/>
    <w:rsid w:val="001B6206"/>
    <w:rsid w:val="001C2F93"/>
    <w:rsid w:val="001C34DD"/>
    <w:rsid w:val="001C6F8E"/>
    <w:rsid w:val="001C7104"/>
    <w:rsid w:val="001D1BA2"/>
    <w:rsid w:val="001D459D"/>
    <w:rsid w:val="001E6E8B"/>
    <w:rsid w:val="001F45E3"/>
    <w:rsid w:val="001F5390"/>
    <w:rsid w:val="001F717E"/>
    <w:rsid w:val="002109B3"/>
    <w:rsid w:val="0021161B"/>
    <w:rsid w:val="002136B9"/>
    <w:rsid w:val="00215671"/>
    <w:rsid w:val="00220139"/>
    <w:rsid w:val="00221B77"/>
    <w:rsid w:val="00231C4D"/>
    <w:rsid w:val="00236B66"/>
    <w:rsid w:val="00237282"/>
    <w:rsid w:val="00241186"/>
    <w:rsid w:val="00241D6A"/>
    <w:rsid w:val="00247483"/>
    <w:rsid w:val="00250645"/>
    <w:rsid w:val="002616B1"/>
    <w:rsid w:val="00261C5A"/>
    <w:rsid w:val="00262A13"/>
    <w:rsid w:val="00266FBB"/>
    <w:rsid w:val="002732BC"/>
    <w:rsid w:val="00282CA4"/>
    <w:rsid w:val="00285343"/>
    <w:rsid w:val="002867BE"/>
    <w:rsid w:val="00297252"/>
    <w:rsid w:val="002B0A43"/>
    <w:rsid w:val="002C2D6D"/>
    <w:rsid w:val="002C2EEA"/>
    <w:rsid w:val="002C36B0"/>
    <w:rsid w:val="002C3C8C"/>
    <w:rsid w:val="002D1BE0"/>
    <w:rsid w:val="002D396F"/>
    <w:rsid w:val="002D57D9"/>
    <w:rsid w:val="002D5C71"/>
    <w:rsid w:val="002D6723"/>
    <w:rsid w:val="002D6B1F"/>
    <w:rsid w:val="002E2287"/>
    <w:rsid w:val="002E40AC"/>
    <w:rsid w:val="002E4251"/>
    <w:rsid w:val="002E5B9C"/>
    <w:rsid w:val="002F0112"/>
    <w:rsid w:val="002F4686"/>
    <w:rsid w:val="002F54EA"/>
    <w:rsid w:val="00301AC9"/>
    <w:rsid w:val="00311FE1"/>
    <w:rsid w:val="00314AFC"/>
    <w:rsid w:val="00317AD3"/>
    <w:rsid w:val="00324D40"/>
    <w:rsid w:val="00325EDF"/>
    <w:rsid w:val="0032787A"/>
    <w:rsid w:val="003279BD"/>
    <w:rsid w:val="00337C08"/>
    <w:rsid w:val="00345C4F"/>
    <w:rsid w:val="003529AF"/>
    <w:rsid w:val="00354E39"/>
    <w:rsid w:val="00362BFB"/>
    <w:rsid w:val="00362C03"/>
    <w:rsid w:val="00374850"/>
    <w:rsid w:val="00385586"/>
    <w:rsid w:val="00387755"/>
    <w:rsid w:val="00391DB6"/>
    <w:rsid w:val="00396AF9"/>
    <w:rsid w:val="003A207D"/>
    <w:rsid w:val="003A2408"/>
    <w:rsid w:val="003A42B3"/>
    <w:rsid w:val="003B1D2D"/>
    <w:rsid w:val="003B219B"/>
    <w:rsid w:val="003B2BBD"/>
    <w:rsid w:val="003B3F57"/>
    <w:rsid w:val="003B4356"/>
    <w:rsid w:val="003C40E7"/>
    <w:rsid w:val="003C7134"/>
    <w:rsid w:val="003D1296"/>
    <w:rsid w:val="003D2561"/>
    <w:rsid w:val="003D4AEF"/>
    <w:rsid w:val="003E267D"/>
    <w:rsid w:val="003E3233"/>
    <w:rsid w:val="003E441C"/>
    <w:rsid w:val="003E5404"/>
    <w:rsid w:val="003E6555"/>
    <w:rsid w:val="003F45D0"/>
    <w:rsid w:val="003F61CB"/>
    <w:rsid w:val="00404B0C"/>
    <w:rsid w:val="00406357"/>
    <w:rsid w:val="0041008E"/>
    <w:rsid w:val="00412F27"/>
    <w:rsid w:val="00413017"/>
    <w:rsid w:val="004142D8"/>
    <w:rsid w:val="0041446D"/>
    <w:rsid w:val="0042684C"/>
    <w:rsid w:val="00431B99"/>
    <w:rsid w:val="00431E70"/>
    <w:rsid w:val="00433486"/>
    <w:rsid w:val="00437DB2"/>
    <w:rsid w:val="004413A8"/>
    <w:rsid w:val="00442453"/>
    <w:rsid w:val="00444D4C"/>
    <w:rsid w:val="00451696"/>
    <w:rsid w:val="00463086"/>
    <w:rsid w:val="00474CFF"/>
    <w:rsid w:val="00475814"/>
    <w:rsid w:val="0048034D"/>
    <w:rsid w:val="00482AE3"/>
    <w:rsid w:val="00484B37"/>
    <w:rsid w:val="00490B36"/>
    <w:rsid w:val="004A1289"/>
    <w:rsid w:val="004A35FB"/>
    <w:rsid w:val="004B3C47"/>
    <w:rsid w:val="004B3DAA"/>
    <w:rsid w:val="004B7105"/>
    <w:rsid w:val="004C0E10"/>
    <w:rsid w:val="004D01D3"/>
    <w:rsid w:val="004D5724"/>
    <w:rsid w:val="004D63D5"/>
    <w:rsid w:val="004D716D"/>
    <w:rsid w:val="004E30B8"/>
    <w:rsid w:val="004E424C"/>
    <w:rsid w:val="004F1F0A"/>
    <w:rsid w:val="004F2902"/>
    <w:rsid w:val="005071CC"/>
    <w:rsid w:val="00511701"/>
    <w:rsid w:val="005213C0"/>
    <w:rsid w:val="00524119"/>
    <w:rsid w:val="00524603"/>
    <w:rsid w:val="00524712"/>
    <w:rsid w:val="0053100D"/>
    <w:rsid w:val="005408B6"/>
    <w:rsid w:val="00541721"/>
    <w:rsid w:val="0055267D"/>
    <w:rsid w:val="00556AC7"/>
    <w:rsid w:val="005571BA"/>
    <w:rsid w:val="00557441"/>
    <w:rsid w:val="005618F9"/>
    <w:rsid w:val="00570EB0"/>
    <w:rsid w:val="005720B2"/>
    <w:rsid w:val="00577223"/>
    <w:rsid w:val="0058238A"/>
    <w:rsid w:val="005863EE"/>
    <w:rsid w:val="00586C5D"/>
    <w:rsid w:val="00586DE5"/>
    <w:rsid w:val="00591E28"/>
    <w:rsid w:val="00593F63"/>
    <w:rsid w:val="005964F3"/>
    <w:rsid w:val="005967BC"/>
    <w:rsid w:val="005A640E"/>
    <w:rsid w:val="005A7643"/>
    <w:rsid w:val="005A7C9D"/>
    <w:rsid w:val="005B3A2F"/>
    <w:rsid w:val="005B5392"/>
    <w:rsid w:val="005B5571"/>
    <w:rsid w:val="005C301F"/>
    <w:rsid w:val="005C3FF1"/>
    <w:rsid w:val="005C712B"/>
    <w:rsid w:val="005D6B72"/>
    <w:rsid w:val="005E2F29"/>
    <w:rsid w:val="005F26A8"/>
    <w:rsid w:val="005F6D2E"/>
    <w:rsid w:val="00610943"/>
    <w:rsid w:val="006124B1"/>
    <w:rsid w:val="00617723"/>
    <w:rsid w:val="0062399B"/>
    <w:rsid w:val="006241C5"/>
    <w:rsid w:val="006268FB"/>
    <w:rsid w:val="006516F3"/>
    <w:rsid w:val="00652B6F"/>
    <w:rsid w:val="006545E5"/>
    <w:rsid w:val="00655AB9"/>
    <w:rsid w:val="00657EAF"/>
    <w:rsid w:val="0066002A"/>
    <w:rsid w:val="00662888"/>
    <w:rsid w:val="006643C5"/>
    <w:rsid w:val="006739CD"/>
    <w:rsid w:val="00677252"/>
    <w:rsid w:val="00681B6A"/>
    <w:rsid w:val="0068202E"/>
    <w:rsid w:val="006821A2"/>
    <w:rsid w:val="0069523D"/>
    <w:rsid w:val="00696834"/>
    <w:rsid w:val="006A05A8"/>
    <w:rsid w:val="006A13EE"/>
    <w:rsid w:val="006A5419"/>
    <w:rsid w:val="006A65B4"/>
    <w:rsid w:val="006A7E32"/>
    <w:rsid w:val="006B0012"/>
    <w:rsid w:val="006B179D"/>
    <w:rsid w:val="006B5ECC"/>
    <w:rsid w:val="006C4929"/>
    <w:rsid w:val="006D24C2"/>
    <w:rsid w:val="006D2A79"/>
    <w:rsid w:val="006D71B6"/>
    <w:rsid w:val="006E48B6"/>
    <w:rsid w:val="006E7076"/>
    <w:rsid w:val="006F4FD4"/>
    <w:rsid w:val="006F643D"/>
    <w:rsid w:val="00700921"/>
    <w:rsid w:val="0070137A"/>
    <w:rsid w:val="00702C6E"/>
    <w:rsid w:val="007033B1"/>
    <w:rsid w:val="007132B2"/>
    <w:rsid w:val="00715016"/>
    <w:rsid w:val="00721DF5"/>
    <w:rsid w:val="007238A2"/>
    <w:rsid w:val="00724F00"/>
    <w:rsid w:val="007275DE"/>
    <w:rsid w:val="007339CA"/>
    <w:rsid w:val="00743081"/>
    <w:rsid w:val="0074416B"/>
    <w:rsid w:val="00745DEE"/>
    <w:rsid w:val="00746926"/>
    <w:rsid w:val="00750243"/>
    <w:rsid w:val="007545BA"/>
    <w:rsid w:val="00757F76"/>
    <w:rsid w:val="007613E6"/>
    <w:rsid w:val="007730E8"/>
    <w:rsid w:val="0077386D"/>
    <w:rsid w:val="007859E9"/>
    <w:rsid w:val="00785A29"/>
    <w:rsid w:val="00786FAA"/>
    <w:rsid w:val="00794397"/>
    <w:rsid w:val="0079666A"/>
    <w:rsid w:val="007A06CC"/>
    <w:rsid w:val="007A216D"/>
    <w:rsid w:val="007A463B"/>
    <w:rsid w:val="007B5FBA"/>
    <w:rsid w:val="007C208B"/>
    <w:rsid w:val="007D4CAF"/>
    <w:rsid w:val="007D61AB"/>
    <w:rsid w:val="007E3345"/>
    <w:rsid w:val="007E567A"/>
    <w:rsid w:val="007F2F64"/>
    <w:rsid w:val="007F31B6"/>
    <w:rsid w:val="007F4878"/>
    <w:rsid w:val="007F7452"/>
    <w:rsid w:val="00800AD1"/>
    <w:rsid w:val="008017B0"/>
    <w:rsid w:val="0080355F"/>
    <w:rsid w:val="008048ED"/>
    <w:rsid w:val="0081068B"/>
    <w:rsid w:val="008144D9"/>
    <w:rsid w:val="00817682"/>
    <w:rsid w:val="008217AB"/>
    <w:rsid w:val="008272C1"/>
    <w:rsid w:val="00830935"/>
    <w:rsid w:val="0083289F"/>
    <w:rsid w:val="00834859"/>
    <w:rsid w:val="00837ADC"/>
    <w:rsid w:val="00844A4E"/>
    <w:rsid w:val="00851C91"/>
    <w:rsid w:val="00851D20"/>
    <w:rsid w:val="00853848"/>
    <w:rsid w:val="00854998"/>
    <w:rsid w:val="00855FC3"/>
    <w:rsid w:val="0086545D"/>
    <w:rsid w:val="00866C44"/>
    <w:rsid w:val="00880F9F"/>
    <w:rsid w:val="00881C2D"/>
    <w:rsid w:val="00885897"/>
    <w:rsid w:val="00887079"/>
    <w:rsid w:val="00887402"/>
    <w:rsid w:val="00887976"/>
    <w:rsid w:val="00892D02"/>
    <w:rsid w:val="00892F9E"/>
    <w:rsid w:val="0089344F"/>
    <w:rsid w:val="008A6AA5"/>
    <w:rsid w:val="008A78DB"/>
    <w:rsid w:val="008C17DE"/>
    <w:rsid w:val="008C1D70"/>
    <w:rsid w:val="008C45DC"/>
    <w:rsid w:val="008C61B4"/>
    <w:rsid w:val="008C694D"/>
    <w:rsid w:val="008C79A0"/>
    <w:rsid w:val="008D3EE6"/>
    <w:rsid w:val="008D4B36"/>
    <w:rsid w:val="008E4842"/>
    <w:rsid w:val="008E4F11"/>
    <w:rsid w:val="008E5E19"/>
    <w:rsid w:val="008E6C93"/>
    <w:rsid w:val="008F419B"/>
    <w:rsid w:val="008F4CE6"/>
    <w:rsid w:val="009059FD"/>
    <w:rsid w:val="00906437"/>
    <w:rsid w:val="00906FFB"/>
    <w:rsid w:val="009133A9"/>
    <w:rsid w:val="009151EF"/>
    <w:rsid w:val="00916BC4"/>
    <w:rsid w:val="009216EE"/>
    <w:rsid w:val="00930A81"/>
    <w:rsid w:val="00933B4F"/>
    <w:rsid w:val="00944D81"/>
    <w:rsid w:val="00950405"/>
    <w:rsid w:val="0095190D"/>
    <w:rsid w:val="00953B81"/>
    <w:rsid w:val="00955D27"/>
    <w:rsid w:val="0095653D"/>
    <w:rsid w:val="00960BBB"/>
    <w:rsid w:val="00960E48"/>
    <w:rsid w:val="00966635"/>
    <w:rsid w:val="00967470"/>
    <w:rsid w:val="00967797"/>
    <w:rsid w:val="009723C9"/>
    <w:rsid w:val="00986C92"/>
    <w:rsid w:val="0099557C"/>
    <w:rsid w:val="009964D3"/>
    <w:rsid w:val="009A4F5A"/>
    <w:rsid w:val="009A5DCE"/>
    <w:rsid w:val="009C121F"/>
    <w:rsid w:val="009D2C14"/>
    <w:rsid w:val="009D5FD7"/>
    <w:rsid w:val="009E257B"/>
    <w:rsid w:val="009E43E1"/>
    <w:rsid w:val="009E62AE"/>
    <w:rsid w:val="009F1605"/>
    <w:rsid w:val="009F6D2E"/>
    <w:rsid w:val="00A0376B"/>
    <w:rsid w:val="00A04D7A"/>
    <w:rsid w:val="00A1024D"/>
    <w:rsid w:val="00A23218"/>
    <w:rsid w:val="00A25DD4"/>
    <w:rsid w:val="00A26F3D"/>
    <w:rsid w:val="00A30965"/>
    <w:rsid w:val="00A4320B"/>
    <w:rsid w:val="00A466B0"/>
    <w:rsid w:val="00A56319"/>
    <w:rsid w:val="00A61E2A"/>
    <w:rsid w:val="00A63923"/>
    <w:rsid w:val="00A75F21"/>
    <w:rsid w:val="00A81CC1"/>
    <w:rsid w:val="00A93581"/>
    <w:rsid w:val="00AA00D0"/>
    <w:rsid w:val="00AA066A"/>
    <w:rsid w:val="00AA5E51"/>
    <w:rsid w:val="00AA7D68"/>
    <w:rsid w:val="00AB1BDE"/>
    <w:rsid w:val="00AB2324"/>
    <w:rsid w:val="00AB274D"/>
    <w:rsid w:val="00AB2F9E"/>
    <w:rsid w:val="00AB4D82"/>
    <w:rsid w:val="00AD25E4"/>
    <w:rsid w:val="00AD316E"/>
    <w:rsid w:val="00AD4148"/>
    <w:rsid w:val="00AD466A"/>
    <w:rsid w:val="00AD6DEB"/>
    <w:rsid w:val="00AE1CC9"/>
    <w:rsid w:val="00AE68BB"/>
    <w:rsid w:val="00AE75DA"/>
    <w:rsid w:val="00AF50B3"/>
    <w:rsid w:val="00AF59F7"/>
    <w:rsid w:val="00AF6230"/>
    <w:rsid w:val="00AF6CF8"/>
    <w:rsid w:val="00AF7E2C"/>
    <w:rsid w:val="00B01722"/>
    <w:rsid w:val="00B02627"/>
    <w:rsid w:val="00B028A6"/>
    <w:rsid w:val="00B0432C"/>
    <w:rsid w:val="00B06A64"/>
    <w:rsid w:val="00B07DA6"/>
    <w:rsid w:val="00B10DEC"/>
    <w:rsid w:val="00B20AA1"/>
    <w:rsid w:val="00B27564"/>
    <w:rsid w:val="00B3132F"/>
    <w:rsid w:val="00B34DC5"/>
    <w:rsid w:val="00B40DAE"/>
    <w:rsid w:val="00B42365"/>
    <w:rsid w:val="00B425B7"/>
    <w:rsid w:val="00B456E6"/>
    <w:rsid w:val="00B47636"/>
    <w:rsid w:val="00B50172"/>
    <w:rsid w:val="00B531A0"/>
    <w:rsid w:val="00B57BFE"/>
    <w:rsid w:val="00B65142"/>
    <w:rsid w:val="00B672E4"/>
    <w:rsid w:val="00B711F1"/>
    <w:rsid w:val="00B71232"/>
    <w:rsid w:val="00B71EF7"/>
    <w:rsid w:val="00B73E28"/>
    <w:rsid w:val="00B747BF"/>
    <w:rsid w:val="00B7499D"/>
    <w:rsid w:val="00B820F1"/>
    <w:rsid w:val="00B82C0F"/>
    <w:rsid w:val="00B84777"/>
    <w:rsid w:val="00B96676"/>
    <w:rsid w:val="00BB430B"/>
    <w:rsid w:val="00BC0DAC"/>
    <w:rsid w:val="00BC2EE0"/>
    <w:rsid w:val="00BC30B1"/>
    <w:rsid w:val="00BC4E92"/>
    <w:rsid w:val="00BC5D6A"/>
    <w:rsid w:val="00BC7818"/>
    <w:rsid w:val="00BD2412"/>
    <w:rsid w:val="00BD44BA"/>
    <w:rsid w:val="00BE4D38"/>
    <w:rsid w:val="00BE7323"/>
    <w:rsid w:val="00BE7820"/>
    <w:rsid w:val="00BF3614"/>
    <w:rsid w:val="00C04E7F"/>
    <w:rsid w:val="00C05E50"/>
    <w:rsid w:val="00C061B2"/>
    <w:rsid w:val="00C11700"/>
    <w:rsid w:val="00C1443B"/>
    <w:rsid w:val="00C15A2A"/>
    <w:rsid w:val="00C27170"/>
    <w:rsid w:val="00C31CB0"/>
    <w:rsid w:val="00C33F5B"/>
    <w:rsid w:val="00C378C8"/>
    <w:rsid w:val="00C526C2"/>
    <w:rsid w:val="00C57E1C"/>
    <w:rsid w:val="00C57E3F"/>
    <w:rsid w:val="00C63C9E"/>
    <w:rsid w:val="00C66275"/>
    <w:rsid w:val="00C66AE7"/>
    <w:rsid w:val="00C674E0"/>
    <w:rsid w:val="00C73940"/>
    <w:rsid w:val="00C764F6"/>
    <w:rsid w:val="00C85B04"/>
    <w:rsid w:val="00C87241"/>
    <w:rsid w:val="00C87F83"/>
    <w:rsid w:val="00CA3247"/>
    <w:rsid w:val="00CA5DED"/>
    <w:rsid w:val="00CB30CD"/>
    <w:rsid w:val="00CB605A"/>
    <w:rsid w:val="00CB7161"/>
    <w:rsid w:val="00CC0851"/>
    <w:rsid w:val="00CC1E82"/>
    <w:rsid w:val="00CC33FE"/>
    <w:rsid w:val="00CC4EF7"/>
    <w:rsid w:val="00CC5132"/>
    <w:rsid w:val="00CD2324"/>
    <w:rsid w:val="00CD33CE"/>
    <w:rsid w:val="00CE5ED4"/>
    <w:rsid w:val="00CF0B8A"/>
    <w:rsid w:val="00CF5CA6"/>
    <w:rsid w:val="00D024DC"/>
    <w:rsid w:val="00D132F5"/>
    <w:rsid w:val="00D1365F"/>
    <w:rsid w:val="00D23A10"/>
    <w:rsid w:val="00D27052"/>
    <w:rsid w:val="00D3150F"/>
    <w:rsid w:val="00D31FF5"/>
    <w:rsid w:val="00D32E6A"/>
    <w:rsid w:val="00D363F4"/>
    <w:rsid w:val="00D42EBE"/>
    <w:rsid w:val="00D43F9C"/>
    <w:rsid w:val="00D50CD6"/>
    <w:rsid w:val="00D51493"/>
    <w:rsid w:val="00D51F01"/>
    <w:rsid w:val="00D60FBE"/>
    <w:rsid w:val="00D61D5D"/>
    <w:rsid w:val="00D61F4E"/>
    <w:rsid w:val="00D641D8"/>
    <w:rsid w:val="00D80267"/>
    <w:rsid w:val="00D84406"/>
    <w:rsid w:val="00D8491C"/>
    <w:rsid w:val="00D85D54"/>
    <w:rsid w:val="00D872F3"/>
    <w:rsid w:val="00DA4951"/>
    <w:rsid w:val="00DB33AD"/>
    <w:rsid w:val="00DB3FB2"/>
    <w:rsid w:val="00DB5744"/>
    <w:rsid w:val="00DB5A09"/>
    <w:rsid w:val="00DB5CFC"/>
    <w:rsid w:val="00DB5E8C"/>
    <w:rsid w:val="00DB7716"/>
    <w:rsid w:val="00DC46BE"/>
    <w:rsid w:val="00DC5921"/>
    <w:rsid w:val="00DE27F5"/>
    <w:rsid w:val="00DE54A0"/>
    <w:rsid w:val="00DF0457"/>
    <w:rsid w:val="00DF0ED6"/>
    <w:rsid w:val="00DF33B5"/>
    <w:rsid w:val="00DF4198"/>
    <w:rsid w:val="00DF7F16"/>
    <w:rsid w:val="00DF7F98"/>
    <w:rsid w:val="00E03EF0"/>
    <w:rsid w:val="00E16F83"/>
    <w:rsid w:val="00E21C9B"/>
    <w:rsid w:val="00E24DEE"/>
    <w:rsid w:val="00E260FA"/>
    <w:rsid w:val="00E26C7A"/>
    <w:rsid w:val="00E26FB7"/>
    <w:rsid w:val="00E275EC"/>
    <w:rsid w:val="00E27935"/>
    <w:rsid w:val="00E30A72"/>
    <w:rsid w:val="00E30BF0"/>
    <w:rsid w:val="00E32C5D"/>
    <w:rsid w:val="00E37796"/>
    <w:rsid w:val="00E43433"/>
    <w:rsid w:val="00E478C3"/>
    <w:rsid w:val="00E508E1"/>
    <w:rsid w:val="00E50C01"/>
    <w:rsid w:val="00E50E1A"/>
    <w:rsid w:val="00E525B6"/>
    <w:rsid w:val="00E534D1"/>
    <w:rsid w:val="00E54477"/>
    <w:rsid w:val="00E54AAA"/>
    <w:rsid w:val="00E54BC5"/>
    <w:rsid w:val="00E57215"/>
    <w:rsid w:val="00E6234A"/>
    <w:rsid w:val="00E624D8"/>
    <w:rsid w:val="00E65825"/>
    <w:rsid w:val="00E72A58"/>
    <w:rsid w:val="00E743AA"/>
    <w:rsid w:val="00E7600B"/>
    <w:rsid w:val="00E77E35"/>
    <w:rsid w:val="00EA3925"/>
    <w:rsid w:val="00EA3DD4"/>
    <w:rsid w:val="00EC2BD3"/>
    <w:rsid w:val="00ED4A79"/>
    <w:rsid w:val="00ED4E7D"/>
    <w:rsid w:val="00EE41F2"/>
    <w:rsid w:val="00EE542D"/>
    <w:rsid w:val="00EE6DD2"/>
    <w:rsid w:val="00EF43CF"/>
    <w:rsid w:val="00F0016A"/>
    <w:rsid w:val="00F06591"/>
    <w:rsid w:val="00F11E2E"/>
    <w:rsid w:val="00F121B3"/>
    <w:rsid w:val="00F1280B"/>
    <w:rsid w:val="00F12A28"/>
    <w:rsid w:val="00F1626B"/>
    <w:rsid w:val="00F16CF5"/>
    <w:rsid w:val="00F17506"/>
    <w:rsid w:val="00F21B6A"/>
    <w:rsid w:val="00F261D3"/>
    <w:rsid w:val="00F278B8"/>
    <w:rsid w:val="00F320EB"/>
    <w:rsid w:val="00F33DCF"/>
    <w:rsid w:val="00F33FBA"/>
    <w:rsid w:val="00F3492A"/>
    <w:rsid w:val="00F42074"/>
    <w:rsid w:val="00F444A3"/>
    <w:rsid w:val="00F447AD"/>
    <w:rsid w:val="00F452B0"/>
    <w:rsid w:val="00F47E7E"/>
    <w:rsid w:val="00F52CCB"/>
    <w:rsid w:val="00F54BF1"/>
    <w:rsid w:val="00F65145"/>
    <w:rsid w:val="00F70121"/>
    <w:rsid w:val="00F70AD1"/>
    <w:rsid w:val="00F71F1F"/>
    <w:rsid w:val="00F7625D"/>
    <w:rsid w:val="00F7795F"/>
    <w:rsid w:val="00F853F2"/>
    <w:rsid w:val="00F85A6F"/>
    <w:rsid w:val="00F8611A"/>
    <w:rsid w:val="00F868C4"/>
    <w:rsid w:val="00F903A7"/>
    <w:rsid w:val="00F944E4"/>
    <w:rsid w:val="00F96346"/>
    <w:rsid w:val="00FA1306"/>
    <w:rsid w:val="00FA6734"/>
    <w:rsid w:val="00FA6DD8"/>
    <w:rsid w:val="00FA7980"/>
    <w:rsid w:val="00FB0DF8"/>
    <w:rsid w:val="00FB5BC2"/>
    <w:rsid w:val="00FB7587"/>
    <w:rsid w:val="00FC0147"/>
    <w:rsid w:val="00FC19CE"/>
    <w:rsid w:val="00FC572C"/>
    <w:rsid w:val="00FD3BBC"/>
    <w:rsid w:val="00FD439B"/>
    <w:rsid w:val="00FE3BF1"/>
    <w:rsid w:val="00FE4B18"/>
    <w:rsid w:val="00FE6CBC"/>
    <w:rsid w:val="00FF0A2D"/>
    <w:rsid w:val="00FF0A8A"/>
    <w:rsid w:val="00FF2CC1"/>
    <w:rsid w:val="00FF499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曲线连接符 32"/>
        <o:r id="V:Rule2" type="connector" idref="#曲线连接符 23"/>
      </o:rules>
    </o:shapelayout>
  </w:shapeDefaults>
  <w:decimalSymbol w:val="."/>
  <w:listSeparator w:val=","/>
  <w14:docId w14:val="51DBBB38"/>
  <w15:docId w15:val="{8A51C385-19CB-43DB-ACD0-387A622EB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1BDE"/>
    <w:pPr>
      <w:widowControl w:val="0"/>
      <w:jc w:val="both"/>
    </w:pPr>
    <w:rPr>
      <w:rFonts w:ascii="Calibri" w:eastAsia="宋体" w:hAnsi="Calibri" w:cs="Times New Roman"/>
    </w:rPr>
  </w:style>
  <w:style w:type="paragraph" w:styleId="1">
    <w:name w:val="heading 1"/>
    <w:basedOn w:val="a"/>
    <w:next w:val="a"/>
    <w:link w:val="1Char"/>
    <w:uiPriority w:val="9"/>
    <w:qFormat/>
    <w:rsid w:val="00157B42"/>
    <w:pPr>
      <w:keepNext/>
      <w:keepLines/>
      <w:spacing w:before="340" w:after="330" w:line="578" w:lineRule="auto"/>
      <w:outlineLvl w:val="0"/>
    </w:pPr>
    <w:rPr>
      <w:rFonts w:eastAsia="黑体"/>
      <w:b/>
      <w:bCs/>
      <w:kern w:val="44"/>
      <w:sz w:val="28"/>
      <w:szCs w:val="44"/>
    </w:rPr>
  </w:style>
  <w:style w:type="paragraph" w:styleId="2">
    <w:name w:val="heading 2"/>
    <w:basedOn w:val="a"/>
    <w:next w:val="a"/>
    <w:link w:val="2Char"/>
    <w:qFormat/>
    <w:rsid w:val="00157B42"/>
    <w:pPr>
      <w:keepNext/>
      <w:widowControl/>
      <w:overflowPunct w:val="0"/>
      <w:autoSpaceDE w:val="0"/>
      <w:autoSpaceDN w:val="0"/>
      <w:adjustRightInd w:val="0"/>
      <w:spacing w:before="480" w:after="360" w:line="400" w:lineRule="exact"/>
      <w:textAlignment w:val="baseline"/>
      <w:outlineLvl w:val="1"/>
    </w:pPr>
    <w:rPr>
      <w:rFonts w:ascii="Times New Roman" w:eastAsia="黑体" w:hAnsi="Times New Roman"/>
      <w:b/>
      <w:spacing w:val="10"/>
      <w:kern w:val="0"/>
      <w:sz w:val="28"/>
      <w:szCs w:val="28"/>
    </w:rPr>
  </w:style>
  <w:style w:type="paragraph" w:styleId="3">
    <w:name w:val="heading 3"/>
    <w:basedOn w:val="a"/>
    <w:next w:val="a"/>
    <w:link w:val="3Char"/>
    <w:uiPriority w:val="9"/>
    <w:unhideWhenUsed/>
    <w:qFormat/>
    <w:rsid w:val="00157B42"/>
    <w:pPr>
      <w:keepNext/>
      <w:keepLines/>
      <w:spacing w:before="260" w:after="260" w:line="416" w:lineRule="auto"/>
      <w:outlineLvl w:val="2"/>
    </w:pPr>
    <w:rPr>
      <w:b/>
      <w:bCs/>
      <w:sz w:val="28"/>
      <w:szCs w:val="32"/>
    </w:rPr>
  </w:style>
  <w:style w:type="paragraph" w:styleId="4">
    <w:name w:val="heading 4"/>
    <w:basedOn w:val="a"/>
    <w:next w:val="a"/>
    <w:link w:val="4Char"/>
    <w:uiPriority w:val="9"/>
    <w:unhideWhenUsed/>
    <w:qFormat/>
    <w:rsid w:val="00157B42"/>
    <w:pPr>
      <w:keepNext/>
      <w:keepLines/>
      <w:spacing w:before="280" w:after="290" w:line="376" w:lineRule="auto"/>
      <w:outlineLvl w:val="3"/>
    </w:pPr>
    <w:rPr>
      <w:rFonts w:asciiTheme="majorHAnsi" w:eastAsiaTheme="majorEastAsia" w:hAnsiTheme="majorHAnsi" w:cstheme="majorBidi"/>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157B42"/>
    <w:rPr>
      <w:rFonts w:ascii="Calibri" w:eastAsia="黑体" w:hAnsi="Calibri" w:cs="Times New Roman"/>
      <w:b/>
      <w:bCs/>
      <w:kern w:val="44"/>
      <w:sz w:val="28"/>
      <w:szCs w:val="44"/>
    </w:rPr>
  </w:style>
  <w:style w:type="character" w:customStyle="1" w:styleId="2Char">
    <w:name w:val="标题 2 Char"/>
    <w:basedOn w:val="a0"/>
    <w:link w:val="2"/>
    <w:rsid w:val="00157B42"/>
    <w:rPr>
      <w:rFonts w:ascii="Times New Roman" w:eastAsia="黑体" w:hAnsi="Times New Roman" w:cs="Times New Roman"/>
      <w:b/>
      <w:spacing w:val="10"/>
      <w:kern w:val="0"/>
      <w:sz w:val="28"/>
      <w:szCs w:val="28"/>
    </w:rPr>
  </w:style>
  <w:style w:type="character" w:customStyle="1" w:styleId="3Char">
    <w:name w:val="标题 3 Char"/>
    <w:basedOn w:val="a0"/>
    <w:link w:val="3"/>
    <w:uiPriority w:val="9"/>
    <w:rsid w:val="00157B42"/>
    <w:rPr>
      <w:rFonts w:ascii="Calibri" w:eastAsia="宋体" w:hAnsi="Calibri" w:cs="Times New Roman"/>
      <w:b/>
      <w:bCs/>
      <w:sz w:val="28"/>
      <w:szCs w:val="32"/>
    </w:rPr>
  </w:style>
  <w:style w:type="character" w:customStyle="1" w:styleId="4Char">
    <w:name w:val="标题 4 Char"/>
    <w:basedOn w:val="a0"/>
    <w:link w:val="4"/>
    <w:uiPriority w:val="9"/>
    <w:rsid w:val="00157B42"/>
    <w:rPr>
      <w:rFonts w:asciiTheme="majorHAnsi" w:eastAsiaTheme="majorEastAsia" w:hAnsiTheme="majorHAnsi" w:cstheme="majorBidi"/>
      <w:bCs/>
      <w:sz w:val="28"/>
      <w:szCs w:val="28"/>
    </w:rPr>
  </w:style>
  <w:style w:type="paragraph" w:styleId="a3">
    <w:name w:val="header"/>
    <w:basedOn w:val="a"/>
    <w:link w:val="Char"/>
    <w:uiPriority w:val="99"/>
    <w:unhideWhenUsed/>
    <w:rsid w:val="00157B4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57B42"/>
    <w:rPr>
      <w:rFonts w:ascii="Calibri" w:eastAsia="宋体" w:hAnsi="Calibri" w:cs="Times New Roman"/>
      <w:sz w:val="18"/>
      <w:szCs w:val="18"/>
    </w:rPr>
  </w:style>
  <w:style w:type="paragraph" w:styleId="a4">
    <w:name w:val="footer"/>
    <w:basedOn w:val="a"/>
    <w:link w:val="Char0"/>
    <w:uiPriority w:val="99"/>
    <w:unhideWhenUsed/>
    <w:rsid w:val="00157B42"/>
    <w:pPr>
      <w:tabs>
        <w:tab w:val="center" w:pos="4153"/>
        <w:tab w:val="right" w:pos="8306"/>
      </w:tabs>
      <w:snapToGrid w:val="0"/>
      <w:jc w:val="left"/>
    </w:pPr>
    <w:rPr>
      <w:sz w:val="18"/>
      <w:szCs w:val="18"/>
    </w:rPr>
  </w:style>
  <w:style w:type="character" w:customStyle="1" w:styleId="Char0">
    <w:name w:val="页脚 Char"/>
    <w:basedOn w:val="a0"/>
    <w:link w:val="a4"/>
    <w:uiPriority w:val="99"/>
    <w:rsid w:val="00157B42"/>
    <w:rPr>
      <w:rFonts w:ascii="Calibri" w:eastAsia="宋体" w:hAnsi="Calibri" w:cs="Times New Roman"/>
      <w:sz w:val="18"/>
      <w:szCs w:val="18"/>
    </w:rPr>
  </w:style>
  <w:style w:type="paragraph" w:styleId="a5">
    <w:name w:val="Balloon Text"/>
    <w:basedOn w:val="a"/>
    <w:link w:val="Char1"/>
    <w:uiPriority w:val="99"/>
    <w:semiHidden/>
    <w:unhideWhenUsed/>
    <w:rsid w:val="00157B42"/>
    <w:rPr>
      <w:sz w:val="18"/>
      <w:szCs w:val="18"/>
    </w:rPr>
  </w:style>
  <w:style w:type="character" w:customStyle="1" w:styleId="Char1">
    <w:name w:val="批注框文本 Char"/>
    <w:basedOn w:val="a0"/>
    <w:link w:val="a5"/>
    <w:uiPriority w:val="99"/>
    <w:semiHidden/>
    <w:rsid w:val="00157B42"/>
    <w:rPr>
      <w:rFonts w:ascii="Calibri" w:eastAsia="宋体" w:hAnsi="Calibri" w:cs="Times New Roman"/>
      <w:sz w:val="18"/>
      <w:szCs w:val="18"/>
    </w:rPr>
  </w:style>
  <w:style w:type="paragraph" w:styleId="a6">
    <w:name w:val="caption"/>
    <w:basedOn w:val="a"/>
    <w:next w:val="a"/>
    <w:uiPriority w:val="35"/>
    <w:unhideWhenUsed/>
    <w:qFormat/>
    <w:rsid w:val="00157B42"/>
    <w:rPr>
      <w:rFonts w:asciiTheme="majorHAnsi" w:eastAsia="黑体" w:hAnsiTheme="majorHAnsi" w:cstheme="majorBidi"/>
      <w:sz w:val="20"/>
      <w:szCs w:val="20"/>
    </w:rPr>
  </w:style>
  <w:style w:type="character" w:styleId="a7">
    <w:name w:val="Hyperlink"/>
    <w:basedOn w:val="a0"/>
    <w:uiPriority w:val="99"/>
    <w:unhideWhenUsed/>
    <w:rsid w:val="00157B42"/>
    <w:rPr>
      <w:color w:val="0563C1" w:themeColor="hyperlink"/>
      <w:u w:val="single"/>
    </w:rPr>
  </w:style>
  <w:style w:type="character" w:styleId="a8">
    <w:name w:val="FollowedHyperlink"/>
    <w:basedOn w:val="a0"/>
    <w:uiPriority w:val="99"/>
    <w:semiHidden/>
    <w:unhideWhenUsed/>
    <w:rsid w:val="00157B42"/>
    <w:rPr>
      <w:color w:val="954F72" w:themeColor="followedHyperlink"/>
      <w:u w:val="single"/>
    </w:rPr>
  </w:style>
  <w:style w:type="paragraph" w:customStyle="1" w:styleId="Mdeck5tablebody">
    <w:name w:val="M_deck_5_table_body"/>
    <w:qFormat/>
    <w:rsid w:val="00157B42"/>
    <w:pPr>
      <w:kinsoku w:val="0"/>
      <w:overflowPunct w:val="0"/>
      <w:autoSpaceDE w:val="0"/>
      <w:autoSpaceDN w:val="0"/>
      <w:adjustRightInd w:val="0"/>
      <w:snapToGrid w:val="0"/>
      <w:spacing w:line="300" w:lineRule="exact"/>
      <w:jc w:val="center"/>
    </w:pPr>
    <w:rPr>
      <w:rFonts w:ascii="Times New Roman" w:eastAsia="Times New Roman" w:hAnsi="Times New Roman" w:cs="Times New Roman"/>
      <w:snapToGrid w:val="0"/>
      <w:color w:val="000000"/>
      <w:kern w:val="0"/>
      <w:sz w:val="20"/>
      <w:szCs w:val="20"/>
      <w:lang w:eastAsia="de-DE" w:bidi="en-US"/>
    </w:rPr>
  </w:style>
  <w:style w:type="character" w:styleId="a9">
    <w:name w:val="annotation reference"/>
    <w:basedOn w:val="a0"/>
    <w:uiPriority w:val="99"/>
    <w:semiHidden/>
    <w:unhideWhenUsed/>
    <w:rsid w:val="00157B42"/>
    <w:rPr>
      <w:sz w:val="21"/>
      <w:szCs w:val="21"/>
    </w:rPr>
  </w:style>
  <w:style w:type="paragraph" w:styleId="aa">
    <w:name w:val="annotation text"/>
    <w:basedOn w:val="a"/>
    <w:link w:val="Char2"/>
    <w:uiPriority w:val="99"/>
    <w:semiHidden/>
    <w:unhideWhenUsed/>
    <w:rsid w:val="00157B42"/>
    <w:pPr>
      <w:jc w:val="left"/>
    </w:pPr>
  </w:style>
  <w:style w:type="character" w:customStyle="1" w:styleId="Char2">
    <w:name w:val="批注文字 Char"/>
    <w:basedOn w:val="a0"/>
    <w:link w:val="aa"/>
    <w:uiPriority w:val="99"/>
    <w:semiHidden/>
    <w:rsid w:val="00157B42"/>
    <w:rPr>
      <w:rFonts w:ascii="Calibri" w:eastAsia="宋体" w:hAnsi="Calibri" w:cs="Times New Roman"/>
    </w:rPr>
  </w:style>
  <w:style w:type="paragraph" w:styleId="ab">
    <w:name w:val="annotation subject"/>
    <w:basedOn w:val="aa"/>
    <w:next w:val="aa"/>
    <w:link w:val="Char3"/>
    <w:uiPriority w:val="99"/>
    <w:semiHidden/>
    <w:unhideWhenUsed/>
    <w:rsid w:val="00157B42"/>
    <w:rPr>
      <w:b/>
      <w:bCs/>
    </w:rPr>
  </w:style>
  <w:style w:type="character" w:customStyle="1" w:styleId="Char3">
    <w:name w:val="批注主题 Char"/>
    <w:basedOn w:val="Char2"/>
    <w:link w:val="ab"/>
    <w:uiPriority w:val="99"/>
    <w:semiHidden/>
    <w:rsid w:val="00157B42"/>
    <w:rPr>
      <w:rFonts w:ascii="Calibri" w:eastAsia="宋体" w:hAnsi="Calibri" w:cs="Times New Roman"/>
      <w:b/>
      <w:bCs/>
    </w:rPr>
  </w:style>
  <w:style w:type="paragraph" w:styleId="ac">
    <w:name w:val="List Paragraph"/>
    <w:basedOn w:val="a"/>
    <w:qFormat/>
    <w:rsid w:val="00157B42"/>
    <w:pPr>
      <w:ind w:firstLineChars="200" w:firstLine="420"/>
    </w:pPr>
  </w:style>
  <w:style w:type="table" w:styleId="ad">
    <w:name w:val="Table Grid"/>
    <w:basedOn w:val="a1"/>
    <w:uiPriority w:val="39"/>
    <w:rsid w:val="00157B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basedOn w:val="a0"/>
    <w:qFormat/>
    <w:rsid w:val="00157B42"/>
    <w:rPr>
      <w:b/>
      <w:bCs/>
    </w:rPr>
  </w:style>
  <w:style w:type="character" w:customStyle="1" w:styleId="javascript">
    <w:name w:val="javascript"/>
    <w:basedOn w:val="a0"/>
    <w:rsid w:val="00157B42"/>
  </w:style>
  <w:style w:type="paragraph" w:styleId="af">
    <w:name w:val="Normal (Web)"/>
    <w:basedOn w:val="a"/>
    <w:uiPriority w:val="99"/>
    <w:semiHidden/>
    <w:unhideWhenUsed/>
    <w:rsid w:val="00157B42"/>
    <w:pPr>
      <w:widowControl/>
      <w:spacing w:before="100" w:beforeAutospacing="1" w:after="100" w:afterAutospacing="1"/>
      <w:jc w:val="left"/>
    </w:pPr>
    <w:rPr>
      <w:rFonts w:ascii="宋体" w:hAnsi="宋体" w:cs="宋体"/>
      <w:kern w:val="0"/>
      <w:sz w:val="24"/>
      <w:szCs w:val="24"/>
    </w:rPr>
  </w:style>
  <w:style w:type="paragraph" w:styleId="af0">
    <w:name w:val="No Spacing"/>
    <w:uiPriority w:val="1"/>
    <w:qFormat/>
    <w:rsid w:val="00157B42"/>
    <w:pPr>
      <w:widowControl w:val="0"/>
      <w:jc w:val="both"/>
    </w:pPr>
    <w:rPr>
      <w:rFonts w:ascii="Times New Roman" w:eastAsia="宋体" w:hAnsi="Times New Roman" w:cs="Times New Roman"/>
      <w:szCs w:val="24"/>
    </w:rPr>
  </w:style>
  <w:style w:type="paragraph" w:styleId="TOC">
    <w:name w:val="TOC Heading"/>
    <w:basedOn w:val="1"/>
    <w:next w:val="a"/>
    <w:uiPriority w:val="39"/>
    <w:unhideWhenUsed/>
    <w:qFormat/>
    <w:rsid w:val="00157B42"/>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paragraph" w:styleId="20">
    <w:name w:val="toc 2"/>
    <w:basedOn w:val="a"/>
    <w:next w:val="a"/>
    <w:autoRedefine/>
    <w:uiPriority w:val="39"/>
    <w:unhideWhenUsed/>
    <w:rsid w:val="00157B42"/>
    <w:pPr>
      <w:widowControl/>
      <w:spacing w:after="100" w:line="259" w:lineRule="auto"/>
      <w:ind w:left="220"/>
      <w:jc w:val="left"/>
    </w:pPr>
    <w:rPr>
      <w:rFonts w:asciiTheme="minorHAnsi" w:eastAsiaTheme="minorEastAsia" w:hAnsiTheme="minorHAnsi"/>
      <w:kern w:val="0"/>
      <w:sz w:val="22"/>
    </w:rPr>
  </w:style>
  <w:style w:type="paragraph" w:styleId="10">
    <w:name w:val="toc 1"/>
    <w:basedOn w:val="a"/>
    <w:next w:val="a"/>
    <w:autoRedefine/>
    <w:uiPriority w:val="39"/>
    <w:unhideWhenUsed/>
    <w:rsid w:val="002C36B0"/>
    <w:pPr>
      <w:tabs>
        <w:tab w:val="right" w:leader="dot" w:pos="8296"/>
      </w:tabs>
      <w:spacing w:before="120" w:after="120"/>
      <w:jc w:val="left"/>
    </w:pPr>
    <w:rPr>
      <w:rFonts w:asciiTheme="minorHAnsi" w:eastAsiaTheme="minorEastAsia" w:hAnsiTheme="minorHAnsi"/>
      <w:kern w:val="0"/>
      <w:sz w:val="22"/>
    </w:rPr>
  </w:style>
  <w:style w:type="paragraph" w:styleId="30">
    <w:name w:val="toc 3"/>
    <w:basedOn w:val="a"/>
    <w:next w:val="a"/>
    <w:autoRedefine/>
    <w:uiPriority w:val="39"/>
    <w:unhideWhenUsed/>
    <w:rsid w:val="00157B42"/>
    <w:pPr>
      <w:widowControl/>
      <w:spacing w:after="100" w:line="259" w:lineRule="auto"/>
      <w:ind w:left="440"/>
      <w:jc w:val="left"/>
    </w:pPr>
    <w:rPr>
      <w:rFonts w:asciiTheme="minorHAnsi" w:eastAsiaTheme="minorEastAsia" w:hAnsiTheme="minorHAnsi"/>
      <w:kern w:val="0"/>
      <w:sz w:val="22"/>
    </w:rPr>
  </w:style>
  <w:style w:type="paragraph" w:customStyle="1" w:styleId="11">
    <w:name w:val="标题1"/>
    <w:basedOn w:val="a"/>
    <w:link w:val="12"/>
    <w:qFormat/>
    <w:rsid w:val="003F61CB"/>
    <w:pPr>
      <w:spacing w:beforeLines="50" w:afterLines="50"/>
      <w:outlineLvl w:val="0"/>
    </w:pPr>
    <w:rPr>
      <w:rFonts w:ascii="方正小标宋简体" w:eastAsia="方正小标宋简体" w:hAnsiTheme="minorHAnsi" w:cstheme="minorBidi"/>
      <w:b/>
      <w:sz w:val="30"/>
      <w:szCs w:val="30"/>
    </w:rPr>
  </w:style>
  <w:style w:type="character" w:customStyle="1" w:styleId="12">
    <w:name w:val="标题1 字符"/>
    <w:basedOn w:val="a0"/>
    <w:link w:val="11"/>
    <w:rsid w:val="003F61CB"/>
    <w:rPr>
      <w:rFonts w:ascii="方正小标宋简体" w:eastAsia="方正小标宋简体"/>
      <w:b/>
      <w:sz w:val="30"/>
      <w:szCs w:val="30"/>
    </w:rPr>
  </w:style>
  <w:style w:type="paragraph" w:styleId="af1">
    <w:name w:val="Revision"/>
    <w:hidden/>
    <w:uiPriority w:val="99"/>
    <w:semiHidden/>
    <w:rsid w:val="00880F9F"/>
    <w:rPr>
      <w:rFonts w:ascii="Calibri" w:eastAsia="宋体" w:hAnsi="Calibri" w:cs="Times New Roman"/>
    </w:rPr>
  </w:style>
  <w:style w:type="paragraph" w:customStyle="1" w:styleId="31">
    <w:name w:val="标题3"/>
    <w:basedOn w:val="a"/>
    <w:link w:val="32"/>
    <w:qFormat/>
    <w:rsid w:val="00FF0A2D"/>
    <w:pPr>
      <w:spacing w:line="360" w:lineRule="auto"/>
    </w:pPr>
    <w:rPr>
      <w:rFonts w:ascii="Times New Roman" w:eastAsiaTheme="majorEastAsia" w:hAnsi="Times New Roman"/>
      <w:sz w:val="24"/>
      <w:szCs w:val="24"/>
    </w:rPr>
  </w:style>
  <w:style w:type="character" w:customStyle="1" w:styleId="32">
    <w:name w:val="标题3 字符"/>
    <w:basedOn w:val="a0"/>
    <w:link w:val="31"/>
    <w:rsid w:val="00FF0A2D"/>
    <w:rPr>
      <w:rFonts w:ascii="Times New Roman" w:eastAsiaTheme="majorEastAsia" w:hAnsi="Times New Roman" w:cs="Times New Roman"/>
      <w:sz w:val="24"/>
      <w:szCs w:val="24"/>
    </w:rPr>
  </w:style>
  <w:style w:type="paragraph" w:customStyle="1" w:styleId="21">
    <w:name w:val="标题2"/>
    <w:basedOn w:val="a"/>
    <w:link w:val="22"/>
    <w:qFormat/>
    <w:rsid w:val="00715016"/>
    <w:pPr>
      <w:spacing w:line="360" w:lineRule="auto"/>
      <w:outlineLvl w:val="1"/>
    </w:pPr>
    <w:rPr>
      <w:rFonts w:ascii="Times New Roman" w:eastAsia="仿宋_GB2312" w:hAnsi="Times New Roman"/>
      <w:b/>
      <w:sz w:val="28"/>
      <w:szCs w:val="28"/>
    </w:rPr>
  </w:style>
  <w:style w:type="character" w:customStyle="1" w:styleId="22">
    <w:name w:val="标题2 字符"/>
    <w:basedOn w:val="a0"/>
    <w:link w:val="21"/>
    <w:rsid w:val="00715016"/>
    <w:rPr>
      <w:rFonts w:ascii="Times New Roman" w:eastAsia="仿宋_GB2312" w:hAnsi="Times New Roman" w:cs="Times New Roman"/>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127141">
      <w:bodyDiv w:val="1"/>
      <w:marLeft w:val="0"/>
      <w:marRight w:val="0"/>
      <w:marTop w:val="0"/>
      <w:marBottom w:val="0"/>
      <w:divBdr>
        <w:top w:val="none" w:sz="0" w:space="0" w:color="auto"/>
        <w:left w:val="none" w:sz="0" w:space="0" w:color="auto"/>
        <w:bottom w:val="none" w:sz="0" w:space="0" w:color="auto"/>
        <w:right w:val="none" w:sz="0" w:space="0" w:color="auto"/>
      </w:divBdr>
    </w:div>
    <w:div w:id="636373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tif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tiff"/><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tif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DCA48D-ACDF-402F-9894-F157120C44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522</TotalTime>
  <Pages>17</Pages>
  <Words>1389</Words>
  <Characters>7920</Characters>
  <Application>Microsoft Office Word</Application>
  <DocSecurity>0</DocSecurity>
  <Lines>66</Lines>
  <Paragraphs>18</Paragraphs>
  <ScaleCrop>false</ScaleCrop>
  <Company/>
  <LinksUpToDate>false</LinksUpToDate>
  <CharactersWithSpaces>9291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丽 百</dc:creator>
  <cp:keywords/>
  <dc:description/>
  <cp:lastModifiedBy>y</cp:lastModifiedBy>
  <cp:revision>41</cp:revision>
  <cp:lastPrinted>2019-09-03T06:34:00Z</cp:lastPrinted>
  <dcterms:created xsi:type="dcterms:W3CDTF">2019-09-23T13:48:00Z</dcterms:created>
  <dcterms:modified xsi:type="dcterms:W3CDTF">2019-09-28T13:10:00Z</dcterms:modified>
</cp:coreProperties>
</file>