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07" w:rsidRPr="00601AB8" w:rsidRDefault="00CB1C07" w:rsidP="00CB1C07">
      <w:pPr>
        <w:jc w:val="center"/>
        <w:rPr>
          <w:b/>
          <w:sz w:val="44"/>
          <w:szCs w:val="44"/>
        </w:rPr>
      </w:pPr>
      <w:r w:rsidRPr="00601AB8">
        <w:rPr>
          <w:rFonts w:hint="eastAsia"/>
          <w:b/>
          <w:sz w:val="44"/>
          <w:szCs w:val="44"/>
        </w:rPr>
        <w:t>关于加强畜禽废弃物资源化研究，助力</w:t>
      </w:r>
      <w:r w:rsidR="00A3474F">
        <w:rPr>
          <w:rFonts w:hint="eastAsia"/>
          <w:b/>
          <w:sz w:val="44"/>
          <w:szCs w:val="44"/>
        </w:rPr>
        <w:t>“渤海粮仓”和</w:t>
      </w:r>
      <w:r w:rsidRPr="00601AB8">
        <w:rPr>
          <w:rFonts w:hint="eastAsia"/>
          <w:b/>
          <w:sz w:val="44"/>
          <w:szCs w:val="44"/>
        </w:rPr>
        <w:t>“第二粮仓”种养结合的建议</w:t>
      </w:r>
    </w:p>
    <w:p w:rsidR="00CB1C07" w:rsidRPr="00A3474F" w:rsidRDefault="00CB1C07" w:rsidP="00CB1C07"/>
    <w:p w:rsidR="00A3474F" w:rsidRPr="005F04E5" w:rsidRDefault="00A045AC" w:rsidP="00A3474F">
      <w:pPr>
        <w:jc w:val="center"/>
        <w:rPr>
          <w:b/>
          <w:sz w:val="36"/>
          <w:szCs w:val="36"/>
        </w:rPr>
      </w:pPr>
      <w:r>
        <w:rPr>
          <w:rFonts w:hint="eastAsia"/>
          <w:b/>
          <w:sz w:val="36"/>
          <w:szCs w:val="36"/>
        </w:rPr>
        <w:t>石家庄</w:t>
      </w:r>
      <w:r w:rsidR="00A3474F" w:rsidRPr="005F04E5">
        <w:rPr>
          <w:rFonts w:hint="eastAsia"/>
          <w:b/>
          <w:sz w:val="36"/>
          <w:szCs w:val="36"/>
        </w:rPr>
        <w:t>农业资源</w:t>
      </w:r>
      <w:r w:rsidR="00537E24">
        <w:rPr>
          <w:rFonts w:hint="eastAsia"/>
          <w:b/>
          <w:sz w:val="36"/>
          <w:szCs w:val="36"/>
        </w:rPr>
        <w:t>研究</w:t>
      </w:r>
      <w:r w:rsidR="00A3474F" w:rsidRPr="005F04E5">
        <w:rPr>
          <w:rFonts w:hint="eastAsia"/>
          <w:b/>
          <w:sz w:val="36"/>
          <w:szCs w:val="36"/>
        </w:rPr>
        <w:t>中心</w:t>
      </w:r>
    </w:p>
    <w:p w:rsidR="00CB1C07" w:rsidRPr="00D415D3" w:rsidRDefault="00601AB8" w:rsidP="00D415D3">
      <w:pPr>
        <w:ind w:firstLineChars="202" w:firstLine="646"/>
        <w:rPr>
          <w:sz w:val="32"/>
          <w:szCs w:val="36"/>
        </w:rPr>
      </w:pPr>
      <w:r w:rsidRPr="00D415D3">
        <w:rPr>
          <w:rFonts w:hint="eastAsia"/>
          <w:sz w:val="32"/>
          <w:szCs w:val="36"/>
        </w:rPr>
        <w:t>“渤海粮仓”和“第二粮仓”科技示范工程作为我院引领性研究工作，为</w:t>
      </w:r>
      <w:r w:rsidR="00A3474F" w:rsidRPr="00D415D3">
        <w:rPr>
          <w:rFonts w:hint="eastAsia"/>
          <w:sz w:val="32"/>
          <w:szCs w:val="36"/>
        </w:rPr>
        <w:t>服务</w:t>
      </w:r>
      <w:r w:rsidRPr="00D415D3">
        <w:rPr>
          <w:rFonts w:hint="eastAsia"/>
          <w:sz w:val="32"/>
          <w:szCs w:val="36"/>
        </w:rPr>
        <w:t>国家粮食安全起</w:t>
      </w:r>
      <w:r w:rsidR="00A3474F" w:rsidRPr="00D415D3">
        <w:rPr>
          <w:rFonts w:hint="eastAsia"/>
          <w:sz w:val="32"/>
          <w:szCs w:val="36"/>
        </w:rPr>
        <w:t>到</w:t>
      </w:r>
      <w:r w:rsidRPr="00D415D3">
        <w:rPr>
          <w:rFonts w:hint="eastAsia"/>
          <w:sz w:val="32"/>
          <w:szCs w:val="36"/>
        </w:rPr>
        <w:t>了至关重要的作用。</w:t>
      </w:r>
      <w:r w:rsidRPr="00D415D3">
        <w:rPr>
          <w:rFonts w:hint="eastAsia"/>
          <w:sz w:val="32"/>
          <w:szCs w:val="36"/>
        </w:rPr>
        <w:t>2017</w:t>
      </w:r>
      <w:r w:rsidRPr="00D415D3">
        <w:rPr>
          <w:rFonts w:hint="eastAsia"/>
          <w:sz w:val="32"/>
          <w:szCs w:val="36"/>
        </w:rPr>
        <w:t>年中央</w:t>
      </w:r>
      <w:r w:rsidRPr="00D415D3">
        <w:rPr>
          <w:rFonts w:hint="eastAsia"/>
          <w:sz w:val="32"/>
          <w:szCs w:val="36"/>
        </w:rPr>
        <w:t>1</w:t>
      </w:r>
      <w:r w:rsidRPr="00D415D3">
        <w:rPr>
          <w:rFonts w:hint="eastAsia"/>
          <w:sz w:val="32"/>
          <w:szCs w:val="36"/>
        </w:rPr>
        <w:t>号文件指出“我国农业发展已经进入新阶段，农业的主要矛盾由总量不足转变为结构性矛盾。”因此，在供给侧结构性改革驱动下，调整新时期“渤海粮仓”和“第二粮仓”研究布局，引领种养结合研究，构建新型“大农业体系”</w:t>
      </w:r>
      <w:r w:rsidR="00A3474F" w:rsidRPr="00D415D3">
        <w:rPr>
          <w:rFonts w:hint="eastAsia"/>
          <w:sz w:val="32"/>
          <w:szCs w:val="36"/>
        </w:rPr>
        <w:t>，是我</w:t>
      </w:r>
      <w:r w:rsidRPr="00D415D3">
        <w:rPr>
          <w:rFonts w:hint="eastAsia"/>
          <w:sz w:val="32"/>
          <w:szCs w:val="36"/>
        </w:rPr>
        <w:t>院农业科学研究</w:t>
      </w:r>
      <w:r w:rsidR="00A3474F" w:rsidRPr="00D415D3">
        <w:rPr>
          <w:rFonts w:hint="eastAsia"/>
          <w:sz w:val="32"/>
          <w:szCs w:val="36"/>
        </w:rPr>
        <w:t>服务国家重大需求的</w:t>
      </w:r>
      <w:r w:rsidR="000C3692">
        <w:rPr>
          <w:rFonts w:hint="eastAsia"/>
          <w:sz w:val="32"/>
          <w:szCs w:val="36"/>
        </w:rPr>
        <w:t>当务</w:t>
      </w:r>
      <w:r w:rsidR="00A3474F" w:rsidRPr="00D415D3">
        <w:rPr>
          <w:rFonts w:hint="eastAsia"/>
          <w:sz w:val="32"/>
          <w:szCs w:val="36"/>
        </w:rPr>
        <w:t>之急。</w:t>
      </w:r>
    </w:p>
    <w:p w:rsidR="00601AB8" w:rsidRPr="00D415D3" w:rsidRDefault="00A3474F" w:rsidP="00D415D3">
      <w:pPr>
        <w:ind w:firstLineChars="132" w:firstLine="424"/>
        <w:rPr>
          <w:b/>
          <w:sz w:val="32"/>
          <w:szCs w:val="36"/>
        </w:rPr>
      </w:pPr>
      <w:r w:rsidRPr="00D415D3">
        <w:rPr>
          <w:rFonts w:hint="eastAsia"/>
          <w:b/>
          <w:sz w:val="32"/>
          <w:szCs w:val="36"/>
        </w:rPr>
        <w:t>一、畜禽废弃物资源化是种养结合的关键枢纽部位</w:t>
      </w:r>
    </w:p>
    <w:p w:rsidR="00BD4D6B" w:rsidRDefault="001A691B" w:rsidP="001A691B">
      <w:pPr>
        <w:ind w:firstLineChars="202" w:firstLine="646"/>
        <w:rPr>
          <w:sz w:val="32"/>
          <w:szCs w:val="36"/>
        </w:rPr>
      </w:pPr>
      <w:r w:rsidRPr="001A691B">
        <w:rPr>
          <w:rFonts w:hint="eastAsia"/>
          <w:sz w:val="32"/>
          <w:szCs w:val="36"/>
        </w:rPr>
        <w:t>党中央国务院高度重视畜禽废弃物资源化利用工作。</w:t>
      </w:r>
      <w:r w:rsidR="000C3692">
        <w:rPr>
          <w:rFonts w:hint="eastAsia"/>
          <w:sz w:val="32"/>
          <w:szCs w:val="36"/>
        </w:rPr>
        <w:t>2016</w:t>
      </w:r>
      <w:r w:rsidR="000C3692">
        <w:rPr>
          <w:rFonts w:hint="eastAsia"/>
          <w:sz w:val="32"/>
          <w:szCs w:val="36"/>
        </w:rPr>
        <w:t>年，习近平总书记在中央财经领导小组第十四次会议上指出：“加快推进畜禽养殖废弃物处理和资源化，关系</w:t>
      </w:r>
      <w:r w:rsidR="000C3692">
        <w:rPr>
          <w:rFonts w:hint="eastAsia"/>
          <w:sz w:val="32"/>
          <w:szCs w:val="36"/>
        </w:rPr>
        <w:t>6</w:t>
      </w:r>
      <w:r w:rsidR="000C3692">
        <w:rPr>
          <w:rFonts w:hint="eastAsia"/>
          <w:sz w:val="32"/>
          <w:szCs w:val="36"/>
        </w:rPr>
        <w:t>亿多农村居民生产生活环境，关系农村能源革命，关系能不能不</w:t>
      </w:r>
      <w:r>
        <w:rPr>
          <w:rFonts w:hint="eastAsia"/>
          <w:sz w:val="32"/>
          <w:szCs w:val="36"/>
        </w:rPr>
        <w:t>断改善土壤地力、治理好农业面源污染，是一件利国利民长远的大好事</w:t>
      </w:r>
      <w:r w:rsidR="000C3692">
        <w:rPr>
          <w:rFonts w:hint="eastAsia"/>
          <w:sz w:val="32"/>
          <w:szCs w:val="36"/>
        </w:rPr>
        <w:t>”</w:t>
      </w:r>
      <w:r>
        <w:rPr>
          <w:rFonts w:hint="eastAsia"/>
          <w:sz w:val="32"/>
          <w:szCs w:val="36"/>
        </w:rPr>
        <w:t>。</w:t>
      </w:r>
      <w:r w:rsidR="00CB1C07" w:rsidRPr="00D415D3">
        <w:rPr>
          <w:rFonts w:hint="eastAsia"/>
          <w:sz w:val="32"/>
          <w:szCs w:val="36"/>
        </w:rPr>
        <w:t>2017</w:t>
      </w:r>
      <w:r w:rsidR="00CB1C07" w:rsidRPr="00D415D3">
        <w:rPr>
          <w:rFonts w:hint="eastAsia"/>
          <w:sz w:val="32"/>
          <w:szCs w:val="36"/>
        </w:rPr>
        <w:t>年</w:t>
      </w:r>
      <w:r w:rsidR="00CB1C07" w:rsidRPr="00D415D3">
        <w:rPr>
          <w:rFonts w:hint="eastAsia"/>
          <w:sz w:val="32"/>
          <w:szCs w:val="36"/>
        </w:rPr>
        <w:t>06</w:t>
      </w:r>
      <w:r w:rsidR="00CB1C07" w:rsidRPr="00D415D3">
        <w:rPr>
          <w:rFonts w:hint="eastAsia"/>
          <w:sz w:val="32"/>
          <w:szCs w:val="36"/>
        </w:rPr>
        <w:t>月</w:t>
      </w:r>
      <w:r w:rsidR="00CB1C07" w:rsidRPr="00D415D3">
        <w:rPr>
          <w:rFonts w:hint="eastAsia"/>
          <w:sz w:val="32"/>
          <w:szCs w:val="36"/>
        </w:rPr>
        <w:t>12</w:t>
      </w:r>
      <w:r w:rsidR="00CB1C07" w:rsidRPr="00D415D3">
        <w:rPr>
          <w:rFonts w:hint="eastAsia"/>
          <w:sz w:val="32"/>
          <w:szCs w:val="36"/>
        </w:rPr>
        <w:t>日，国务院办公厅颁布《关于加快推进畜禽养殖废弃物资源化利用的意见》</w:t>
      </w:r>
      <w:r w:rsidR="00A3474F" w:rsidRPr="00D415D3">
        <w:rPr>
          <w:rFonts w:hint="eastAsia"/>
          <w:sz w:val="32"/>
          <w:szCs w:val="36"/>
        </w:rPr>
        <w:t>。</w:t>
      </w:r>
      <w:r w:rsidR="00CB1C07" w:rsidRPr="00D415D3">
        <w:rPr>
          <w:rFonts w:hint="eastAsia"/>
          <w:sz w:val="32"/>
          <w:szCs w:val="36"/>
        </w:rPr>
        <w:t>6</w:t>
      </w:r>
      <w:r w:rsidR="00CB1C07" w:rsidRPr="00D415D3">
        <w:rPr>
          <w:rFonts w:hint="eastAsia"/>
          <w:sz w:val="32"/>
          <w:szCs w:val="36"/>
        </w:rPr>
        <w:t>月</w:t>
      </w:r>
      <w:r w:rsidR="00CB1C07" w:rsidRPr="00D415D3">
        <w:rPr>
          <w:rFonts w:hint="eastAsia"/>
          <w:sz w:val="32"/>
          <w:szCs w:val="36"/>
        </w:rPr>
        <w:t>27</w:t>
      </w:r>
      <w:r w:rsidR="00CB1C07" w:rsidRPr="00D415D3">
        <w:rPr>
          <w:rFonts w:hint="eastAsia"/>
          <w:sz w:val="32"/>
          <w:szCs w:val="36"/>
        </w:rPr>
        <w:t>日，汪洋副总理</w:t>
      </w:r>
      <w:r w:rsidR="00A3474F" w:rsidRPr="00D415D3">
        <w:rPr>
          <w:rFonts w:hint="eastAsia"/>
          <w:sz w:val="32"/>
          <w:szCs w:val="36"/>
        </w:rPr>
        <w:t>出席全国畜禽养殖废弃物资源化利用会议，</w:t>
      </w:r>
      <w:r w:rsidR="00CB1C07" w:rsidRPr="00D415D3">
        <w:rPr>
          <w:rFonts w:hint="eastAsia"/>
          <w:sz w:val="32"/>
          <w:szCs w:val="36"/>
        </w:rPr>
        <w:t>强调“抓好畜禽养殖废弃物资源化利用，</w:t>
      </w:r>
      <w:r>
        <w:rPr>
          <w:rFonts w:hint="eastAsia"/>
          <w:sz w:val="32"/>
          <w:szCs w:val="36"/>
        </w:rPr>
        <w:t>是事关畜禽产品有效供给和农村居民生产生活环境改善的重大民生工程</w:t>
      </w:r>
      <w:r w:rsidR="00CB1C07" w:rsidRPr="00D415D3">
        <w:rPr>
          <w:rFonts w:hint="eastAsia"/>
          <w:sz w:val="32"/>
          <w:szCs w:val="36"/>
        </w:rPr>
        <w:t>”</w:t>
      </w:r>
      <w:r w:rsidRPr="001A691B">
        <w:rPr>
          <w:rFonts w:hint="eastAsia"/>
        </w:rPr>
        <w:t xml:space="preserve"> </w:t>
      </w:r>
      <w:r w:rsidRPr="001A691B">
        <w:rPr>
          <w:rFonts w:hint="eastAsia"/>
          <w:sz w:val="32"/>
          <w:szCs w:val="36"/>
        </w:rPr>
        <w:t>。</w:t>
      </w:r>
      <w:r w:rsidRPr="001A691B">
        <w:rPr>
          <w:rFonts w:hint="eastAsia"/>
          <w:sz w:val="32"/>
          <w:szCs w:val="36"/>
        </w:rPr>
        <w:t>7</w:t>
      </w:r>
      <w:r w:rsidRPr="001A691B">
        <w:rPr>
          <w:rFonts w:hint="eastAsia"/>
          <w:sz w:val="32"/>
          <w:szCs w:val="36"/>
        </w:rPr>
        <w:t>月</w:t>
      </w:r>
      <w:r w:rsidRPr="001A691B">
        <w:rPr>
          <w:rFonts w:hint="eastAsia"/>
          <w:sz w:val="32"/>
          <w:szCs w:val="36"/>
        </w:rPr>
        <w:t>19</w:t>
      </w:r>
      <w:r w:rsidRPr="001A691B">
        <w:rPr>
          <w:rFonts w:hint="eastAsia"/>
          <w:sz w:val="32"/>
          <w:szCs w:val="36"/>
        </w:rPr>
        <w:t>日，习近平总书记主持召开的中央深改组第三十七次会议审</w:t>
      </w:r>
      <w:r w:rsidRPr="001A691B">
        <w:rPr>
          <w:rFonts w:hint="eastAsia"/>
          <w:sz w:val="32"/>
          <w:szCs w:val="36"/>
        </w:rPr>
        <w:lastRenderedPageBreak/>
        <w:t>议通过了《关于创新体制机制推进农业绿色发展的意见》，畜禽养殖废弃物资源化是推进农业绿色发展的重要抓手。</w:t>
      </w:r>
    </w:p>
    <w:p w:rsidR="0071599A" w:rsidRPr="000C40EC" w:rsidRDefault="00CB1C07" w:rsidP="0071599A">
      <w:pPr>
        <w:ind w:firstLineChars="202" w:firstLine="646"/>
        <w:rPr>
          <w:sz w:val="32"/>
          <w:szCs w:val="36"/>
        </w:rPr>
      </w:pPr>
      <w:r w:rsidRPr="00D415D3">
        <w:rPr>
          <w:rFonts w:hint="eastAsia"/>
          <w:sz w:val="32"/>
          <w:szCs w:val="36"/>
        </w:rPr>
        <w:t>我国年产生畜禽粪尿约</w:t>
      </w:r>
      <w:r w:rsidRPr="00D415D3">
        <w:rPr>
          <w:rFonts w:hint="eastAsia"/>
          <w:sz w:val="32"/>
          <w:szCs w:val="36"/>
        </w:rPr>
        <w:t>40</w:t>
      </w:r>
      <w:r w:rsidRPr="00D415D3">
        <w:rPr>
          <w:rFonts w:hint="eastAsia"/>
          <w:sz w:val="32"/>
          <w:szCs w:val="36"/>
        </w:rPr>
        <w:t>亿吨，蕴含氮素</w:t>
      </w:r>
      <w:r w:rsidRPr="00D415D3">
        <w:rPr>
          <w:rFonts w:hint="eastAsia"/>
          <w:sz w:val="32"/>
          <w:szCs w:val="36"/>
        </w:rPr>
        <w:t>2000</w:t>
      </w:r>
      <w:r w:rsidRPr="00D415D3">
        <w:rPr>
          <w:rFonts w:hint="eastAsia"/>
          <w:sz w:val="32"/>
          <w:szCs w:val="36"/>
        </w:rPr>
        <w:t>多万吨</w:t>
      </w:r>
      <w:r w:rsidR="00A3474F" w:rsidRPr="00D415D3">
        <w:rPr>
          <w:rFonts w:hint="eastAsia"/>
          <w:sz w:val="32"/>
          <w:szCs w:val="36"/>
        </w:rPr>
        <w:t>（相当于我国氮肥消费量的一半左右）</w:t>
      </w:r>
      <w:r w:rsidRPr="00D415D3">
        <w:rPr>
          <w:rFonts w:hint="eastAsia"/>
          <w:sz w:val="32"/>
          <w:szCs w:val="36"/>
        </w:rPr>
        <w:t>，落后的</w:t>
      </w:r>
      <w:r w:rsidR="00122902">
        <w:rPr>
          <w:rFonts w:hint="eastAsia"/>
          <w:sz w:val="32"/>
          <w:szCs w:val="36"/>
        </w:rPr>
        <w:t>畜禽养殖废弃物</w:t>
      </w:r>
      <w:r w:rsidRPr="00D415D3">
        <w:rPr>
          <w:rFonts w:hint="eastAsia"/>
          <w:sz w:val="32"/>
          <w:szCs w:val="36"/>
        </w:rPr>
        <w:t>储存</w:t>
      </w:r>
      <w:r w:rsidR="00A3474F" w:rsidRPr="00D415D3">
        <w:rPr>
          <w:rFonts w:hint="eastAsia"/>
          <w:sz w:val="32"/>
          <w:szCs w:val="36"/>
        </w:rPr>
        <w:t>和</w:t>
      </w:r>
      <w:r w:rsidRPr="00D415D3">
        <w:rPr>
          <w:rFonts w:hint="eastAsia"/>
          <w:sz w:val="32"/>
          <w:szCs w:val="36"/>
        </w:rPr>
        <w:t>处理技术</w:t>
      </w:r>
      <w:r w:rsidR="00122902">
        <w:rPr>
          <w:rFonts w:hint="eastAsia"/>
          <w:sz w:val="32"/>
          <w:szCs w:val="36"/>
        </w:rPr>
        <w:t>和</w:t>
      </w:r>
      <w:r w:rsidRPr="00D415D3">
        <w:rPr>
          <w:rFonts w:hint="eastAsia"/>
          <w:sz w:val="32"/>
          <w:szCs w:val="36"/>
        </w:rPr>
        <w:t>设备</w:t>
      </w:r>
      <w:r w:rsidR="00736FA5" w:rsidRPr="00D415D3">
        <w:rPr>
          <w:rFonts w:hint="eastAsia"/>
          <w:sz w:val="32"/>
          <w:szCs w:val="36"/>
        </w:rPr>
        <w:t>，</w:t>
      </w:r>
      <w:r w:rsidRPr="00D415D3">
        <w:rPr>
          <w:rFonts w:hint="eastAsia"/>
          <w:sz w:val="32"/>
          <w:szCs w:val="36"/>
        </w:rPr>
        <w:t>导致了</w:t>
      </w:r>
      <w:r w:rsidRPr="00D415D3">
        <w:rPr>
          <w:rFonts w:hint="eastAsia"/>
          <w:sz w:val="32"/>
          <w:szCs w:val="36"/>
        </w:rPr>
        <w:t>60-70%</w:t>
      </w:r>
      <w:r w:rsidR="00736FA5" w:rsidRPr="00D415D3">
        <w:rPr>
          <w:rFonts w:hint="eastAsia"/>
          <w:sz w:val="32"/>
          <w:szCs w:val="36"/>
        </w:rPr>
        <w:t>氮素以氨气、氧化亚氮和水体排放等形式损失到环境中，是雾霾、面源污染和温室效应的</w:t>
      </w:r>
      <w:r w:rsidR="00430D84">
        <w:rPr>
          <w:rFonts w:hint="eastAsia"/>
          <w:sz w:val="32"/>
          <w:szCs w:val="36"/>
        </w:rPr>
        <w:t>重要</w:t>
      </w:r>
      <w:r w:rsidR="00736FA5" w:rsidRPr="00D415D3">
        <w:rPr>
          <w:rFonts w:hint="eastAsia"/>
          <w:sz w:val="32"/>
          <w:szCs w:val="36"/>
        </w:rPr>
        <w:t>来源</w:t>
      </w:r>
      <w:r w:rsidRPr="00D415D3">
        <w:rPr>
          <w:rFonts w:hint="eastAsia"/>
          <w:sz w:val="32"/>
          <w:szCs w:val="36"/>
        </w:rPr>
        <w:t>。</w:t>
      </w:r>
      <w:r w:rsidR="0071599A" w:rsidRPr="000C40EC">
        <w:rPr>
          <w:rFonts w:hint="eastAsia"/>
          <w:sz w:val="32"/>
          <w:szCs w:val="36"/>
        </w:rPr>
        <w:t>随着“国务院《大气污染防治行动计划》十条措施</w:t>
      </w:r>
      <w:r w:rsidR="00122902">
        <w:rPr>
          <w:rFonts w:hint="eastAsia"/>
          <w:sz w:val="32"/>
          <w:szCs w:val="36"/>
        </w:rPr>
        <w:t>（</w:t>
      </w:r>
      <w:bookmarkStart w:id="0" w:name="_GoBack"/>
      <w:r w:rsidR="00122902">
        <w:rPr>
          <w:rFonts w:hint="eastAsia"/>
          <w:sz w:val="32"/>
          <w:szCs w:val="36"/>
        </w:rPr>
        <w:t>气十条</w:t>
      </w:r>
      <w:bookmarkEnd w:id="0"/>
      <w:r w:rsidR="00122902">
        <w:rPr>
          <w:rFonts w:hint="eastAsia"/>
          <w:sz w:val="32"/>
          <w:szCs w:val="36"/>
        </w:rPr>
        <w:t>）</w:t>
      </w:r>
      <w:r w:rsidR="0071599A" w:rsidRPr="000C40EC">
        <w:rPr>
          <w:rFonts w:hint="eastAsia"/>
          <w:sz w:val="32"/>
          <w:szCs w:val="36"/>
        </w:rPr>
        <w:t>”的颁布实施，传统畜禽粪尿</w:t>
      </w:r>
      <w:r w:rsidR="0071599A">
        <w:rPr>
          <w:rFonts w:hint="eastAsia"/>
          <w:sz w:val="32"/>
          <w:szCs w:val="36"/>
        </w:rPr>
        <w:t>槽式和条垛式</w:t>
      </w:r>
      <w:r w:rsidR="0071599A" w:rsidRPr="000C40EC">
        <w:rPr>
          <w:rFonts w:hint="eastAsia"/>
          <w:sz w:val="32"/>
          <w:szCs w:val="36"/>
        </w:rPr>
        <w:t>堆肥处理周期长，氨气挥发</w:t>
      </w:r>
      <w:r w:rsidR="00F70A4C">
        <w:rPr>
          <w:rFonts w:hint="eastAsia"/>
          <w:sz w:val="32"/>
          <w:szCs w:val="36"/>
        </w:rPr>
        <w:t>和</w:t>
      </w:r>
      <w:r w:rsidR="0071599A" w:rsidRPr="000C40EC">
        <w:rPr>
          <w:rFonts w:hint="eastAsia"/>
          <w:sz w:val="32"/>
          <w:szCs w:val="36"/>
        </w:rPr>
        <w:t>臭气问题</w:t>
      </w:r>
      <w:r w:rsidR="00F70A4C">
        <w:rPr>
          <w:rFonts w:hint="eastAsia"/>
          <w:sz w:val="32"/>
          <w:szCs w:val="36"/>
        </w:rPr>
        <w:t>严重等弊端突显</w:t>
      </w:r>
      <w:r w:rsidR="00122902">
        <w:rPr>
          <w:rFonts w:hint="eastAsia"/>
          <w:sz w:val="32"/>
          <w:szCs w:val="36"/>
        </w:rPr>
        <w:t>，难以符合</w:t>
      </w:r>
      <w:r w:rsidR="00620ED3">
        <w:rPr>
          <w:rFonts w:hint="eastAsia"/>
          <w:sz w:val="32"/>
          <w:szCs w:val="36"/>
        </w:rPr>
        <w:t>“</w:t>
      </w:r>
      <w:r w:rsidR="00620ED3">
        <w:rPr>
          <w:rFonts w:hint="eastAsia"/>
          <w:sz w:val="32"/>
          <w:szCs w:val="36"/>
        </w:rPr>
        <w:t>气十条</w:t>
      </w:r>
      <w:r w:rsidR="00620ED3">
        <w:rPr>
          <w:rFonts w:hint="eastAsia"/>
          <w:sz w:val="32"/>
          <w:szCs w:val="36"/>
        </w:rPr>
        <w:t>”</w:t>
      </w:r>
      <w:r w:rsidR="00122902">
        <w:rPr>
          <w:rFonts w:hint="eastAsia"/>
          <w:sz w:val="32"/>
          <w:szCs w:val="36"/>
        </w:rPr>
        <w:t>的要求</w:t>
      </w:r>
      <w:r w:rsidR="0071599A" w:rsidRPr="000C40EC">
        <w:rPr>
          <w:rFonts w:hint="eastAsia"/>
          <w:sz w:val="32"/>
          <w:szCs w:val="36"/>
        </w:rPr>
        <w:t>。</w:t>
      </w:r>
    </w:p>
    <w:p w:rsidR="00736FA5" w:rsidRPr="00D415D3" w:rsidRDefault="00736FA5" w:rsidP="00D415D3">
      <w:pPr>
        <w:ind w:firstLineChars="202" w:firstLine="646"/>
        <w:rPr>
          <w:sz w:val="32"/>
          <w:szCs w:val="36"/>
        </w:rPr>
      </w:pPr>
      <w:r w:rsidRPr="00D415D3">
        <w:rPr>
          <w:rFonts w:hint="eastAsia"/>
          <w:sz w:val="32"/>
          <w:szCs w:val="36"/>
        </w:rPr>
        <w:t>2016</w:t>
      </w:r>
      <w:r w:rsidRPr="00D415D3">
        <w:rPr>
          <w:rFonts w:hint="eastAsia"/>
          <w:sz w:val="32"/>
          <w:szCs w:val="36"/>
        </w:rPr>
        <w:t>年农业部印发了《全国生猪生产发展规划</w:t>
      </w:r>
      <w:r w:rsidRPr="00D415D3">
        <w:rPr>
          <w:rFonts w:hint="eastAsia"/>
          <w:sz w:val="32"/>
          <w:szCs w:val="36"/>
        </w:rPr>
        <w:t>(2016</w:t>
      </w:r>
      <w:r w:rsidRPr="00D415D3">
        <w:rPr>
          <w:rFonts w:hint="eastAsia"/>
          <w:sz w:val="32"/>
          <w:szCs w:val="36"/>
        </w:rPr>
        <w:t>—</w:t>
      </w:r>
      <w:r w:rsidRPr="00D415D3">
        <w:rPr>
          <w:rFonts w:hint="eastAsia"/>
          <w:sz w:val="32"/>
          <w:szCs w:val="36"/>
        </w:rPr>
        <w:t>2020)</w:t>
      </w:r>
      <w:r w:rsidRPr="00D415D3">
        <w:rPr>
          <w:rFonts w:hint="eastAsia"/>
          <w:sz w:val="32"/>
          <w:szCs w:val="36"/>
        </w:rPr>
        <w:t>》，对养猪区域进行了明确划分，在饲料资源和环保的双重压力下，“南猪北移”已是大势所趋。“渤海粮仓”和“第二粮仓”项目区正在成为我国畜牧业重点发展区。例如：温氏集团是全球最大养猪企业，</w:t>
      </w:r>
      <w:r w:rsidRPr="00D415D3">
        <w:rPr>
          <w:rFonts w:hint="eastAsia"/>
          <w:sz w:val="32"/>
          <w:szCs w:val="36"/>
        </w:rPr>
        <w:t xml:space="preserve"> 2015</w:t>
      </w:r>
      <w:r w:rsidRPr="00D415D3">
        <w:rPr>
          <w:rFonts w:hint="eastAsia"/>
          <w:sz w:val="32"/>
          <w:szCs w:val="36"/>
        </w:rPr>
        <w:t>年集团在耕地和饲料资源丰富的环渤海区布局了南皮、禹城、东光、沧县、乐陵等多个集约化养猪项目，</w:t>
      </w:r>
      <w:r w:rsidR="00122902">
        <w:rPr>
          <w:rFonts w:hint="eastAsia"/>
          <w:sz w:val="32"/>
          <w:szCs w:val="36"/>
        </w:rPr>
        <w:t>生猪</w:t>
      </w:r>
      <w:r w:rsidRPr="00D415D3">
        <w:rPr>
          <w:rFonts w:hint="eastAsia"/>
          <w:sz w:val="32"/>
          <w:szCs w:val="36"/>
        </w:rPr>
        <w:t>年出栏量达到</w:t>
      </w:r>
      <w:r w:rsidR="002473D3">
        <w:rPr>
          <w:rFonts w:hint="eastAsia"/>
          <w:sz w:val="32"/>
          <w:szCs w:val="36"/>
        </w:rPr>
        <w:t>35</w:t>
      </w:r>
      <w:r w:rsidRPr="00D415D3">
        <w:rPr>
          <w:rFonts w:hint="eastAsia"/>
          <w:sz w:val="32"/>
          <w:szCs w:val="36"/>
        </w:rPr>
        <w:t>0</w:t>
      </w:r>
      <w:r w:rsidRPr="00D415D3">
        <w:rPr>
          <w:rFonts w:hint="eastAsia"/>
          <w:sz w:val="32"/>
          <w:szCs w:val="36"/>
        </w:rPr>
        <w:t>万头</w:t>
      </w:r>
      <w:r w:rsidR="00122902">
        <w:rPr>
          <w:rFonts w:hint="eastAsia"/>
          <w:sz w:val="32"/>
          <w:szCs w:val="36"/>
        </w:rPr>
        <w:t>左右</w:t>
      </w:r>
      <w:r w:rsidRPr="00D415D3">
        <w:rPr>
          <w:rFonts w:hint="eastAsia"/>
          <w:sz w:val="32"/>
          <w:szCs w:val="36"/>
        </w:rPr>
        <w:t>，未来几年还会持续增加。</w:t>
      </w:r>
      <w:r w:rsidR="00E93FEC" w:rsidRPr="00D415D3">
        <w:rPr>
          <w:rFonts w:hint="eastAsia"/>
          <w:sz w:val="32"/>
          <w:szCs w:val="36"/>
        </w:rPr>
        <w:t>因此，引领种养结合研究，服务国家农业供给侧改革，</w:t>
      </w:r>
      <w:r w:rsidR="005F04E5" w:rsidRPr="00D415D3">
        <w:rPr>
          <w:rFonts w:hint="eastAsia"/>
          <w:sz w:val="32"/>
          <w:szCs w:val="36"/>
        </w:rPr>
        <w:t>有望成为</w:t>
      </w:r>
      <w:r w:rsidR="00E93FEC" w:rsidRPr="00D415D3">
        <w:rPr>
          <w:rFonts w:hint="eastAsia"/>
          <w:sz w:val="32"/>
          <w:szCs w:val="36"/>
        </w:rPr>
        <w:t>我院新时期“渤海粮仓”和“第二粮仓”研究取得新突破的重大方向。</w:t>
      </w:r>
    </w:p>
    <w:p w:rsidR="00736FA5" w:rsidRPr="00D415D3" w:rsidRDefault="005128A9" w:rsidP="00D415D3">
      <w:pPr>
        <w:ind w:firstLineChars="202" w:firstLine="646"/>
        <w:rPr>
          <w:sz w:val="32"/>
          <w:szCs w:val="36"/>
        </w:rPr>
      </w:pPr>
      <w:r w:rsidRPr="00D415D3">
        <w:rPr>
          <w:rFonts w:hint="eastAsia"/>
          <w:sz w:val="32"/>
          <w:szCs w:val="36"/>
        </w:rPr>
        <w:t>欧美</w:t>
      </w:r>
      <w:r w:rsidR="00A20C11">
        <w:rPr>
          <w:rFonts w:hint="eastAsia"/>
          <w:sz w:val="32"/>
          <w:szCs w:val="36"/>
        </w:rPr>
        <w:t>集约化农业</w:t>
      </w:r>
      <w:r w:rsidRPr="00D415D3">
        <w:rPr>
          <w:rFonts w:hint="eastAsia"/>
          <w:sz w:val="32"/>
          <w:szCs w:val="36"/>
        </w:rPr>
        <w:t>走过了先污染后治理的道路，经验表明农牧结合是可持续集约化农业的必然出路</w:t>
      </w:r>
      <w:r w:rsidR="00122902">
        <w:rPr>
          <w:rFonts w:hint="eastAsia"/>
          <w:sz w:val="32"/>
          <w:szCs w:val="36"/>
        </w:rPr>
        <w:t>，同时也是提高农</w:t>
      </w:r>
      <w:r w:rsidR="00122902">
        <w:rPr>
          <w:rFonts w:hint="eastAsia"/>
          <w:sz w:val="32"/>
          <w:szCs w:val="36"/>
        </w:rPr>
        <w:lastRenderedPageBreak/>
        <w:t>业生产力和环境质量的</w:t>
      </w:r>
      <w:r w:rsidR="001A691B">
        <w:rPr>
          <w:rFonts w:hint="eastAsia"/>
          <w:sz w:val="32"/>
          <w:szCs w:val="36"/>
        </w:rPr>
        <w:t>重要</w:t>
      </w:r>
      <w:r w:rsidRPr="00D415D3">
        <w:rPr>
          <w:rFonts w:hint="eastAsia"/>
          <w:sz w:val="32"/>
          <w:szCs w:val="36"/>
        </w:rPr>
        <w:t>途径。农牧结合的核心枢纽部位是通过改善</w:t>
      </w:r>
      <w:r w:rsidR="00A20C11">
        <w:rPr>
          <w:rFonts w:hint="eastAsia"/>
          <w:sz w:val="32"/>
          <w:szCs w:val="36"/>
        </w:rPr>
        <w:t>集约化</w:t>
      </w:r>
      <w:r w:rsidRPr="00D415D3">
        <w:rPr>
          <w:rFonts w:hint="eastAsia"/>
          <w:sz w:val="32"/>
          <w:szCs w:val="36"/>
        </w:rPr>
        <w:t>畜禽</w:t>
      </w:r>
      <w:r w:rsidR="00A20C11">
        <w:rPr>
          <w:rFonts w:hint="eastAsia"/>
          <w:sz w:val="32"/>
          <w:szCs w:val="36"/>
        </w:rPr>
        <w:t>养殖</w:t>
      </w:r>
      <w:r w:rsidRPr="00D415D3">
        <w:rPr>
          <w:rFonts w:hint="eastAsia"/>
          <w:sz w:val="32"/>
          <w:szCs w:val="36"/>
        </w:rPr>
        <w:t>粪尿管理，减少畜禽粪尿养分在“饲舍—储存—加工—运输—施用”</w:t>
      </w:r>
      <w:r w:rsidR="00A20C11">
        <w:rPr>
          <w:rFonts w:hint="eastAsia"/>
          <w:sz w:val="32"/>
          <w:szCs w:val="36"/>
        </w:rPr>
        <w:t>全</w:t>
      </w:r>
      <w:r w:rsidRPr="00D415D3">
        <w:rPr>
          <w:rFonts w:hint="eastAsia"/>
          <w:sz w:val="32"/>
          <w:szCs w:val="36"/>
        </w:rPr>
        <w:t>链条的损失和提高养分在农田循环的比例和数量。</w:t>
      </w:r>
      <w:r w:rsidR="00736FA5" w:rsidRPr="00D415D3">
        <w:rPr>
          <w:rFonts w:hint="eastAsia"/>
          <w:sz w:val="32"/>
          <w:szCs w:val="36"/>
        </w:rPr>
        <w:t>因此，研发种养加废弃物资源化循环利用技术，打通</w:t>
      </w:r>
      <w:r w:rsidR="00A20C11">
        <w:rPr>
          <w:rFonts w:hint="eastAsia"/>
          <w:sz w:val="32"/>
          <w:szCs w:val="36"/>
        </w:rPr>
        <w:t>集约化</w:t>
      </w:r>
      <w:r w:rsidR="001A691B" w:rsidRPr="00D415D3">
        <w:rPr>
          <w:rFonts w:hint="eastAsia"/>
          <w:sz w:val="32"/>
          <w:szCs w:val="36"/>
        </w:rPr>
        <w:t xml:space="preserve"> </w:t>
      </w:r>
      <w:r w:rsidR="00736FA5" w:rsidRPr="00D415D3">
        <w:rPr>
          <w:rFonts w:hint="eastAsia"/>
          <w:sz w:val="32"/>
          <w:szCs w:val="36"/>
        </w:rPr>
        <w:t>“种植</w:t>
      </w:r>
      <w:r w:rsidR="00736FA5" w:rsidRPr="00D415D3">
        <w:rPr>
          <w:rFonts w:hint="eastAsia"/>
          <w:sz w:val="32"/>
          <w:szCs w:val="36"/>
        </w:rPr>
        <w:t>-</w:t>
      </w:r>
      <w:r w:rsidRPr="00D415D3">
        <w:rPr>
          <w:rFonts w:hint="eastAsia"/>
          <w:sz w:val="32"/>
          <w:szCs w:val="36"/>
        </w:rPr>
        <w:t>养殖</w:t>
      </w:r>
      <w:r w:rsidR="00736FA5" w:rsidRPr="00D415D3">
        <w:rPr>
          <w:rFonts w:hint="eastAsia"/>
          <w:sz w:val="32"/>
          <w:szCs w:val="36"/>
        </w:rPr>
        <w:t>-</w:t>
      </w:r>
      <w:r w:rsidR="00736FA5" w:rsidRPr="00D415D3">
        <w:rPr>
          <w:rFonts w:hint="eastAsia"/>
          <w:sz w:val="32"/>
          <w:szCs w:val="36"/>
        </w:rPr>
        <w:t>食品加工”全链条废弃物还田和</w:t>
      </w:r>
      <w:r w:rsidRPr="00D415D3">
        <w:rPr>
          <w:rFonts w:hint="eastAsia"/>
          <w:sz w:val="32"/>
          <w:szCs w:val="36"/>
        </w:rPr>
        <w:t>障碍土壤改良</w:t>
      </w:r>
      <w:r w:rsidR="00736FA5" w:rsidRPr="00D415D3">
        <w:rPr>
          <w:rFonts w:hint="eastAsia"/>
          <w:sz w:val="32"/>
          <w:szCs w:val="36"/>
        </w:rPr>
        <w:t>的最后一公里，是环渤海</w:t>
      </w:r>
      <w:r w:rsidRPr="00D415D3">
        <w:rPr>
          <w:rFonts w:hint="eastAsia"/>
          <w:sz w:val="32"/>
          <w:szCs w:val="36"/>
        </w:rPr>
        <w:t>和淮北</w:t>
      </w:r>
      <w:r w:rsidR="00736FA5" w:rsidRPr="00D415D3">
        <w:rPr>
          <w:rFonts w:hint="eastAsia"/>
          <w:sz w:val="32"/>
          <w:szCs w:val="36"/>
        </w:rPr>
        <w:t>农业生产有机肥替代化肥、面源污染阻控和</w:t>
      </w:r>
      <w:r w:rsidRPr="00D415D3">
        <w:rPr>
          <w:rFonts w:hint="eastAsia"/>
          <w:sz w:val="32"/>
          <w:szCs w:val="36"/>
        </w:rPr>
        <w:t>藏粮于地</w:t>
      </w:r>
      <w:r w:rsidR="00736FA5" w:rsidRPr="00D415D3">
        <w:rPr>
          <w:rFonts w:hint="eastAsia"/>
          <w:sz w:val="32"/>
          <w:szCs w:val="36"/>
        </w:rPr>
        <w:t>等急需的科技任务之一。</w:t>
      </w:r>
    </w:p>
    <w:p w:rsidR="000C40EC" w:rsidRPr="000C40EC" w:rsidRDefault="000C40EC" w:rsidP="000C40EC">
      <w:pPr>
        <w:ind w:firstLineChars="202" w:firstLine="649"/>
        <w:rPr>
          <w:b/>
          <w:sz w:val="32"/>
          <w:szCs w:val="36"/>
        </w:rPr>
      </w:pPr>
      <w:r w:rsidRPr="000C40EC">
        <w:rPr>
          <w:rFonts w:hint="eastAsia"/>
          <w:b/>
          <w:sz w:val="32"/>
          <w:szCs w:val="36"/>
        </w:rPr>
        <w:t>二、农业资源</w:t>
      </w:r>
      <w:r w:rsidR="002473D3">
        <w:rPr>
          <w:rFonts w:hint="eastAsia"/>
          <w:b/>
          <w:sz w:val="32"/>
          <w:szCs w:val="36"/>
        </w:rPr>
        <w:t>研究</w:t>
      </w:r>
      <w:r w:rsidRPr="000C40EC">
        <w:rPr>
          <w:rFonts w:hint="eastAsia"/>
          <w:b/>
          <w:sz w:val="32"/>
          <w:szCs w:val="36"/>
        </w:rPr>
        <w:t>中心</w:t>
      </w:r>
      <w:r w:rsidR="001A691B">
        <w:rPr>
          <w:rFonts w:hint="eastAsia"/>
          <w:b/>
          <w:sz w:val="32"/>
          <w:szCs w:val="36"/>
        </w:rPr>
        <w:t>畜禽废弃物资源化研究</w:t>
      </w:r>
      <w:r w:rsidR="001A691B" w:rsidRPr="001A691B">
        <w:rPr>
          <w:rFonts w:hint="eastAsia"/>
          <w:b/>
          <w:sz w:val="32"/>
          <w:szCs w:val="36"/>
        </w:rPr>
        <w:t>取得</w:t>
      </w:r>
      <w:r w:rsidR="00D102AD">
        <w:rPr>
          <w:rFonts w:hint="eastAsia"/>
          <w:b/>
          <w:sz w:val="32"/>
          <w:szCs w:val="36"/>
        </w:rPr>
        <w:t>重要</w:t>
      </w:r>
      <w:r w:rsidRPr="000C40EC">
        <w:rPr>
          <w:rFonts w:hint="eastAsia"/>
          <w:b/>
          <w:sz w:val="32"/>
          <w:szCs w:val="36"/>
        </w:rPr>
        <w:t>进展</w:t>
      </w:r>
    </w:p>
    <w:p w:rsidR="0071599A" w:rsidRDefault="00537E24" w:rsidP="0071599A">
      <w:pPr>
        <w:ind w:firstLineChars="202" w:firstLine="646"/>
        <w:rPr>
          <w:sz w:val="32"/>
          <w:szCs w:val="36"/>
        </w:rPr>
      </w:pPr>
      <w:r>
        <w:rPr>
          <w:rFonts w:hint="eastAsia"/>
          <w:sz w:val="32"/>
          <w:szCs w:val="36"/>
        </w:rPr>
        <w:t>在院项目资助下，</w:t>
      </w:r>
      <w:r w:rsidR="0071599A" w:rsidRPr="0071599A">
        <w:rPr>
          <w:rFonts w:hint="eastAsia"/>
          <w:sz w:val="32"/>
          <w:szCs w:val="36"/>
        </w:rPr>
        <w:t>农业资源</w:t>
      </w:r>
      <w:r>
        <w:rPr>
          <w:rFonts w:hint="eastAsia"/>
          <w:sz w:val="32"/>
          <w:szCs w:val="36"/>
        </w:rPr>
        <w:t>研究</w:t>
      </w:r>
      <w:r w:rsidR="0071599A" w:rsidRPr="0071599A">
        <w:rPr>
          <w:rFonts w:hint="eastAsia"/>
          <w:sz w:val="32"/>
          <w:szCs w:val="36"/>
        </w:rPr>
        <w:t>中心</w:t>
      </w:r>
      <w:r w:rsidR="001A691B">
        <w:rPr>
          <w:rFonts w:hint="eastAsia"/>
          <w:sz w:val="32"/>
          <w:szCs w:val="36"/>
        </w:rPr>
        <w:t>在</w:t>
      </w:r>
      <w:r w:rsidR="001A691B" w:rsidRPr="001A691B">
        <w:rPr>
          <w:rFonts w:hint="eastAsia"/>
          <w:sz w:val="32"/>
          <w:szCs w:val="36"/>
        </w:rPr>
        <w:t>畜禽废弃物资源化</w:t>
      </w:r>
      <w:r w:rsidR="001A691B">
        <w:rPr>
          <w:rFonts w:hint="eastAsia"/>
          <w:sz w:val="32"/>
          <w:szCs w:val="36"/>
        </w:rPr>
        <w:t>领域</w:t>
      </w:r>
      <w:r w:rsidR="0071599A" w:rsidRPr="0071599A">
        <w:rPr>
          <w:rFonts w:hint="eastAsia"/>
          <w:sz w:val="32"/>
          <w:szCs w:val="36"/>
        </w:rPr>
        <w:t>研发的连续式智能堆肥反应器将储存</w:t>
      </w:r>
      <w:r w:rsidR="0071599A" w:rsidRPr="0071599A">
        <w:rPr>
          <w:rFonts w:hint="eastAsia"/>
          <w:sz w:val="32"/>
          <w:szCs w:val="36"/>
        </w:rPr>
        <w:t>-</w:t>
      </w:r>
      <w:r w:rsidR="0071599A" w:rsidRPr="0071599A">
        <w:rPr>
          <w:rFonts w:hint="eastAsia"/>
          <w:sz w:val="32"/>
          <w:szCs w:val="36"/>
        </w:rPr>
        <w:t>处理过程合二为一，</w:t>
      </w:r>
      <w:r w:rsidR="002473D3" w:rsidRPr="0071599A">
        <w:rPr>
          <w:rFonts w:hint="eastAsia"/>
          <w:sz w:val="32"/>
          <w:szCs w:val="36"/>
        </w:rPr>
        <w:t>利用</w:t>
      </w:r>
      <w:r w:rsidR="002473D3" w:rsidRPr="00537E24">
        <w:rPr>
          <w:rFonts w:hint="eastAsia"/>
          <w:sz w:val="32"/>
          <w:szCs w:val="36"/>
        </w:rPr>
        <w:t>全密闭处理设备</w:t>
      </w:r>
      <w:r w:rsidR="002473D3">
        <w:rPr>
          <w:rFonts w:hint="eastAsia"/>
          <w:sz w:val="32"/>
          <w:szCs w:val="36"/>
        </w:rPr>
        <w:t>和</w:t>
      </w:r>
      <w:r w:rsidR="002473D3" w:rsidRPr="0071599A">
        <w:rPr>
          <w:rFonts w:hint="eastAsia"/>
          <w:sz w:val="32"/>
          <w:szCs w:val="36"/>
        </w:rPr>
        <w:t>微生物代谢作用，</w:t>
      </w:r>
      <w:r w:rsidR="0071599A" w:rsidRPr="0071599A">
        <w:rPr>
          <w:rFonts w:hint="eastAsia"/>
          <w:sz w:val="32"/>
          <w:szCs w:val="36"/>
        </w:rPr>
        <w:t>通过对氧气、水分等条件的智能化控制，</w:t>
      </w:r>
      <w:r w:rsidR="002473D3" w:rsidRPr="0071599A" w:rsidDel="002473D3">
        <w:rPr>
          <w:rFonts w:hint="eastAsia"/>
          <w:sz w:val="32"/>
          <w:szCs w:val="36"/>
        </w:rPr>
        <w:t xml:space="preserve"> </w:t>
      </w:r>
      <w:r w:rsidR="0071599A" w:rsidRPr="0071599A">
        <w:rPr>
          <w:rFonts w:hint="eastAsia"/>
          <w:sz w:val="32"/>
          <w:szCs w:val="36"/>
        </w:rPr>
        <w:t>5-7</w:t>
      </w:r>
      <w:r w:rsidR="0071599A" w:rsidRPr="0071599A">
        <w:rPr>
          <w:rFonts w:hint="eastAsia"/>
          <w:sz w:val="32"/>
          <w:szCs w:val="36"/>
        </w:rPr>
        <w:t>天实现畜禽粪便无害化处理，将其转化为有机肥料，实现粪尿原位高效处理。</w:t>
      </w:r>
      <w:r w:rsidR="0071599A">
        <w:rPr>
          <w:rFonts w:hint="eastAsia"/>
          <w:sz w:val="32"/>
          <w:szCs w:val="36"/>
        </w:rPr>
        <w:t>与</w:t>
      </w:r>
      <w:r w:rsidR="0071599A" w:rsidRPr="0071599A">
        <w:rPr>
          <w:rFonts w:hint="eastAsia"/>
          <w:sz w:val="32"/>
          <w:szCs w:val="36"/>
        </w:rPr>
        <w:t>传统条垛式</w:t>
      </w:r>
      <w:r w:rsidR="0071599A" w:rsidRPr="0071599A">
        <w:rPr>
          <w:rFonts w:hint="eastAsia"/>
          <w:sz w:val="32"/>
          <w:szCs w:val="36"/>
        </w:rPr>
        <w:t>/</w:t>
      </w:r>
      <w:r w:rsidR="0071599A" w:rsidRPr="0071599A">
        <w:rPr>
          <w:rFonts w:hint="eastAsia"/>
          <w:sz w:val="32"/>
          <w:szCs w:val="36"/>
        </w:rPr>
        <w:t>槽式堆肥</w:t>
      </w:r>
      <w:r w:rsidR="0071599A">
        <w:rPr>
          <w:rFonts w:hint="eastAsia"/>
          <w:sz w:val="32"/>
          <w:szCs w:val="36"/>
        </w:rPr>
        <w:t>相比，</w:t>
      </w:r>
      <w:r w:rsidR="0071599A" w:rsidRPr="0071599A">
        <w:rPr>
          <w:rFonts w:hint="eastAsia"/>
          <w:sz w:val="32"/>
          <w:szCs w:val="36"/>
        </w:rPr>
        <w:t>占地面积减少</w:t>
      </w:r>
      <w:r w:rsidR="0071599A" w:rsidRPr="0071599A">
        <w:rPr>
          <w:rFonts w:hint="eastAsia"/>
          <w:sz w:val="32"/>
          <w:szCs w:val="36"/>
        </w:rPr>
        <w:t>95%</w:t>
      </w:r>
      <w:r w:rsidR="0071599A" w:rsidRPr="0071599A">
        <w:rPr>
          <w:rFonts w:hint="eastAsia"/>
          <w:sz w:val="32"/>
          <w:szCs w:val="36"/>
        </w:rPr>
        <w:t>，处理时间缩短</w:t>
      </w:r>
      <w:r w:rsidR="0071599A" w:rsidRPr="0071599A">
        <w:rPr>
          <w:rFonts w:hint="eastAsia"/>
          <w:sz w:val="32"/>
          <w:szCs w:val="36"/>
        </w:rPr>
        <w:t>70%</w:t>
      </w:r>
      <w:r w:rsidR="0071599A" w:rsidRPr="0071599A">
        <w:rPr>
          <w:rFonts w:hint="eastAsia"/>
          <w:sz w:val="32"/>
          <w:szCs w:val="36"/>
        </w:rPr>
        <w:t>，处理过程氨挥发</w:t>
      </w:r>
      <w:r w:rsidR="002473D3">
        <w:rPr>
          <w:rFonts w:hint="eastAsia"/>
          <w:sz w:val="32"/>
          <w:szCs w:val="36"/>
        </w:rPr>
        <w:t>降低</w:t>
      </w:r>
      <w:r w:rsidR="0071599A" w:rsidRPr="0071599A">
        <w:rPr>
          <w:rFonts w:hint="eastAsia"/>
          <w:sz w:val="32"/>
          <w:szCs w:val="36"/>
        </w:rPr>
        <w:t>50-70%</w:t>
      </w:r>
      <w:r w:rsidR="0071599A" w:rsidRPr="0071599A">
        <w:rPr>
          <w:rFonts w:hint="eastAsia"/>
          <w:sz w:val="32"/>
          <w:szCs w:val="36"/>
        </w:rPr>
        <w:t>，抗生素降解率</w:t>
      </w:r>
      <w:r>
        <w:rPr>
          <w:rFonts w:hint="eastAsia"/>
          <w:sz w:val="32"/>
          <w:szCs w:val="36"/>
        </w:rPr>
        <w:t>达到</w:t>
      </w:r>
      <w:r w:rsidR="0071599A" w:rsidRPr="0071599A">
        <w:rPr>
          <w:rFonts w:hint="eastAsia"/>
          <w:sz w:val="32"/>
          <w:szCs w:val="36"/>
        </w:rPr>
        <w:t>90%</w:t>
      </w:r>
      <w:r>
        <w:rPr>
          <w:rFonts w:hint="eastAsia"/>
          <w:sz w:val="32"/>
          <w:szCs w:val="36"/>
        </w:rPr>
        <w:t>以上</w:t>
      </w:r>
      <w:r w:rsidR="0071599A" w:rsidRPr="0071599A">
        <w:rPr>
          <w:rFonts w:hint="eastAsia"/>
          <w:sz w:val="32"/>
          <w:szCs w:val="36"/>
        </w:rPr>
        <w:t>，堆肥产品养分含量提高</w:t>
      </w:r>
      <w:r w:rsidR="0071599A" w:rsidRPr="0071599A">
        <w:rPr>
          <w:rFonts w:hint="eastAsia"/>
          <w:sz w:val="32"/>
          <w:szCs w:val="36"/>
        </w:rPr>
        <w:t>15-20%</w:t>
      </w:r>
      <w:r w:rsidR="0071599A" w:rsidRPr="0071599A">
        <w:rPr>
          <w:rFonts w:hint="eastAsia"/>
          <w:sz w:val="32"/>
          <w:szCs w:val="36"/>
        </w:rPr>
        <w:t>，达到农业部商品有机肥标准，每吨粪便可为企业</w:t>
      </w:r>
      <w:r>
        <w:rPr>
          <w:rFonts w:hint="eastAsia"/>
          <w:sz w:val="32"/>
          <w:szCs w:val="36"/>
        </w:rPr>
        <w:t>增收</w:t>
      </w:r>
      <w:r w:rsidR="0071599A">
        <w:rPr>
          <w:rFonts w:hint="eastAsia"/>
          <w:sz w:val="32"/>
          <w:szCs w:val="36"/>
        </w:rPr>
        <w:t>大约</w:t>
      </w:r>
      <w:r w:rsidR="0071599A">
        <w:rPr>
          <w:rFonts w:hint="eastAsia"/>
          <w:sz w:val="32"/>
          <w:szCs w:val="36"/>
        </w:rPr>
        <w:t>400</w:t>
      </w:r>
      <w:r w:rsidR="0071599A" w:rsidRPr="0071599A">
        <w:rPr>
          <w:rFonts w:hint="eastAsia"/>
          <w:sz w:val="32"/>
          <w:szCs w:val="36"/>
        </w:rPr>
        <w:t>元。</w:t>
      </w:r>
    </w:p>
    <w:p w:rsidR="0071599A" w:rsidRDefault="0071599A" w:rsidP="0071599A">
      <w:pPr>
        <w:ind w:firstLineChars="202" w:firstLine="646"/>
        <w:rPr>
          <w:sz w:val="32"/>
          <w:szCs w:val="36"/>
        </w:rPr>
      </w:pPr>
      <w:r w:rsidRPr="0071599A">
        <w:rPr>
          <w:rFonts w:hint="eastAsia"/>
          <w:sz w:val="32"/>
          <w:szCs w:val="36"/>
        </w:rPr>
        <w:t>目前该技术已在河北、江苏和海南等省</w:t>
      </w:r>
      <w:r w:rsidR="00A045AC">
        <w:rPr>
          <w:rFonts w:hint="eastAsia"/>
          <w:sz w:val="32"/>
          <w:szCs w:val="36"/>
        </w:rPr>
        <w:t>集约化</w:t>
      </w:r>
      <w:r w:rsidRPr="0071599A">
        <w:rPr>
          <w:rFonts w:hint="eastAsia"/>
          <w:sz w:val="32"/>
          <w:szCs w:val="36"/>
        </w:rPr>
        <w:t>养殖场推广使用，突破了养殖场粪污</w:t>
      </w:r>
      <w:r>
        <w:rPr>
          <w:rFonts w:hint="eastAsia"/>
          <w:sz w:val="32"/>
          <w:szCs w:val="36"/>
        </w:rPr>
        <w:t>原位</w:t>
      </w:r>
      <w:r w:rsidRPr="0071599A">
        <w:rPr>
          <w:rFonts w:hint="eastAsia"/>
          <w:sz w:val="32"/>
          <w:szCs w:val="36"/>
        </w:rPr>
        <w:t>无害化和资源化的难题，</w:t>
      </w:r>
      <w:r w:rsidR="001A691B" w:rsidRPr="001A691B">
        <w:rPr>
          <w:rFonts w:hint="eastAsia"/>
          <w:sz w:val="32"/>
          <w:szCs w:val="36"/>
        </w:rPr>
        <w:t>有效克服了传统畜禽粪尿槽式和条垛式堆肥处理周期长、氨气</w:t>
      </w:r>
      <w:r w:rsidR="001A691B" w:rsidRPr="001A691B">
        <w:rPr>
          <w:rFonts w:hint="eastAsia"/>
          <w:sz w:val="32"/>
          <w:szCs w:val="36"/>
        </w:rPr>
        <w:lastRenderedPageBreak/>
        <w:t>挥发</w:t>
      </w:r>
      <w:r w:rsidR="00871ACD" w:rsidRPr="001A691B">
        <w:rPr>
          <w:rFonts w:hint="eastAsia"/>
          <w:sz w:val="32"/>
          <w:szCs w:val="36"/>
        </w:rPr>
        <w:t>严重</w:t>
      </w:r>
      <w:r w:rsidR="001A691B" w:rsidRPr="001A691B">
        <w:rPr>
          <w:rFonts w:hint="eastAsia"/>
          <w:sz w:val="32"/>
          <w:szCs w:val="36"/>
        </w:rPr>
        <w:t>和</w:t>
      </w:r>
      <w:r w:rsidR="00871ACD">
        <w:rPr>
          <w:rFonts w:hint="eastAsia"/>
          <w:sz w:val="32"/>
          <w:szCs w:val="36"/>
        </w:rPr>
        <w:t>恶臭气体突出等问题</w:t>
      </w:r>
      <w:r w:rsidRPr="0071599A">
        <w:rPr>
          <w:rFonts w:hint="eastAsia"/>
          <w:sz w:val="32"/>
          <w:szCs w:val="36"/>
        </w:rPr>
        <w:t>，</w:t>
      </w:r>
      <w:r w:rsidR="00537E24">
        <w:rPr>
          <w:rFonts w:hint="eastAsia"/>
          <w:sz w:val="32"/>
          <w:szCs w:val="36"/>
        </w:rPr>
        <w:t>处理过程</w:t>
      </w:r>
      <w:r w:rsidRPr="0071599A">
        <w:rPr>
          <w:rFonts w:hint="eastAsia"/>
          <w:sz w:val="32"/>
          <w:szCs w:val="36"/>
        </w:rPr>
        <w:t>符合</w:t>
      </w:r>
      <w:r w:rsidR="001A691B" w:rsidRPr="001A691B">
        <w:rPr>
          <w:rFonts w:hint="eastAsia"/>
          <w:sz w:val="32"/>
          <w:szCs w:val="36"/>
        </w:rPr>
        <w:t>国务院《大气污染防治行动计划》</w:t>
      </w:r>
      <w:r w:rsidR="00537E24">
        <w:rPr>
          <w:rFonts w:hint="eastAsia"/>
          <w:sz w:val="32"/>
          <w:szCs w:val="36"/>
        </w:rPr>
        <w:t>的环保标准</w:t>
      </w:r>
      <w:r w:rsidRPr="0071599A">
        <w:rPr>
          <w:rFonts w:hint="eastAsia"/>
          <w:sz w:val="32"/>
          <w:szCs w:val="36"/>
        </w:rPr>
        <w:t>。如果该技术</w:t>
      </w:r>
      <w:r>
        <w:rPr>
          <w:rFonts w:hint="eastAsia"/>
          <w:sz w:val="32"/>
          <w:szCs w:val="36"/>
        </w:rPr>
        <w:t>在全国</w:t>
      </w:r>
      <w:r>
        <w:rPr>
          <w:rFonts w:hint="eastAsia"/>
          <w:sz w:val="32"/>
          <w:szCs w:val="36"/>
        </w:rPr>
        <w:t>50%</w:t>
      </w:r>
      <w:r w:rsidR="00A045AC">
        <w:rPr>
          <w:rFonts w:hint="eastAsia"/>
          <w:sz w:val="32"/>
          <w:szCs w:val="36"/>
        </w:rPr>
        <w:t>的集约化养殖场推广使用</w:t>
      </w:r>
      <w:r w:rsidRPr="0071599A">
        <w:rPr>
          <w:rFonts w:hint="eastAsia"/>
          <w:sz w:val="32"/>
          <w:szCs w:val="36"/>
        </w:rPr>
        <w:t>，可创收</w:t>
      </w:r>
      <w:r w:rsidRPr="0071599A">
        <w:rPr>
          <w:rFonts w:hint="eastAsia"/>
          <w:sz w:val="32"/>
          <w:szCs w:val="36"/>
        </w:rPr>
        <w:t>7000</w:t>
      </w:r>
      <w:r w:rsidRPr="0071599A">
        <w:rPr>
          <w:rFonts w:hint="eastAsia"/>
          <w:sz w:val="32"/>
          <w:szCs w:val="36"/>
        </w:rPr>
        <w:t>亿元</w:t>
      </w:r>
      <w:r w:rsidR="00537E24">
        <w:rPr>
          <w:rFonts w:hint="eastAsia"/>
          <w:sz w:val="32"/>
          <w:szCs w:val="36"/>
        </w:rPr>
        <w:t>左右</w:t>
      </w:r>
      <w:r w:rsidR="00A045AC">
        <w:rPr>
          <w:rFonts w:hint="eastAsia"/>
          <w:sz w:val="32"/>
          <w:szCs w:val="36"/>
        </w:rPr>
        <w:t>；减少畜牧业</w:t>
      </w:r>
      <w:r w:rsidRPr="0071599A">
        <w:rPr>
          <w:rFonts w:hint="eastAsia"/>
          <w:sz w:val="32"/>
          <w:szCs w:val="36"/>
        </w:rPr>
        <w:t>氨气排放</w:t>
      </w:r>
      <w:r w:rsidRPr="0071599A">
        <w:rPr>
          <w:rFonts w:hint="eastAsia"/>
          <w:sz w:val="32"/>
          <w:szCs w:val="36"/>
        </w:rPr>
        <w:t>30%</w:t>
      </w:r>
      <w:r w:rsidRPr="0071599A">
        <w:rPr>
          <w:rFonts w:hint="eastAsia"/>
          <w:sz w:val="32"/>
          <w:szCs w:val="36"/>
        </w:rPr>
        <w:t>，</w:t>
      </w:r>
      <w:r w:rsidR="00537E24">
        <w:rPr>
          <w:rFonts w:hint="eastAsia"/>
          <w:sz w:val="32"/>
          <w:szCs w:val="36"/>
        </w:rPr>
        <w:t>对</w:t>
      </w:r>
      <w:r w:rsidRPr="0071599A">
        <w:rPr>
          <w:rFonts w:hint="eastAsia"/>
          <w:sz w:val="32"/>
          <w:szCs w:val="36"/>
        </w:rPr>
        <w:t>缓解雾霾天气</w:t>
      </w:r>
      <w:r w:rsidR="00537E24">
        <w:rPr>
          <w:rFonts w:hint="eastAsia"/>
          <w:sz w:val="32"/>
          <w:szCs w:val="36"/>
        </w:rPr>
        <w:t>贡献巨大</w:t>
      </w:r>
      <w:r w:rsidRPr="0071599A">
        <w:rPr>
          <w:rFonts w:hint="eastAsia"/>
          <w:sz w:val="32"/>
          <w:szCs w:val="36"/>
        </w:rPr>
        <w:t>；产品养分含量提高</w:t>
      </w:r>
      <w:r w:rsidRPr="0071599A">
        <w:rPr>
          <w:rFonts w:hint="eastAsia"/>
          <w:sz w:val="32"/>
          <w:szCs w:val="36"/>
        </w:rPr>
        <w:t>20%</w:t>
      </w:r>
      <w:r w:rsidRPr="0071599A">
        <w:rPr>
          <w:rFonts w:hint="eastAsia"/>
          <w:sz w:val="32"/>
          <w:szCs w:val="36"/>
        </w:rPr>
        <w:t>，约合尿素</w:t>
      </w:r>
      <w:r w:rsidRPr="0071599A">
        <w:rPr>
          <w:rFonts w:hint="eastAsia"/>
          <w:sz w:val="32"/>
          <w:szCs w:val="36"/>
        </w:rPr>
        <w:t>1087</w:t>
      </w:r>
      <w:r w:rsidRPr="0071599A">
        <w:rPr>
          <w:rFonts w:hint="eastAsia"/>
          <w:sz w:val="32"/>
          <w:szCs w:val="36"/>
        </w:rPr>
        <w:t>万吨，减少</w:t>
      </w:r>
      <w:r w:rsidR="00537E24">
        <w:rPr>
          <w:rFonts w:hint="eastAsia"/>
          <w:sz w:val="32"/>
          <w:szCs w:val="36"/>
        </w:rPr>
        <w:t>氮肥</w:t>
      </w:r>
      <w:r w:rsidRPr="0071599A">
        <w:rPr>
          <w:rFonts w:hint="eastAsia"/>
          <w:sz w:val="32"/>
          <w:szCs w:val="36"/>
        </w:rPr>
        <w:t>用量</w:t>
      </w:r>
      <w:r w:rsidRPr="0071599A">
        <w:rPr>
          <w:rFonts w:hint="eastAsia"/>
          <w:sz w:val="32"/>
          <w:szCs w:val="36"/>
        </w:rPr>
        <w:t>27%</w:t>
      </w:r>
      <w:r w:rsidRPr="0071599A">
        <w:rPr>
          <w:rFonts w:hint="eastAsia"/>
          <w:sz w:val="32"/>
          <w:szCs w:val="36"/>
        </w:rPr>
        <w:t>。</w:t>
      </w:r>
    </w:p>
    <w:p w:rsidR="000C40EC" w:rsidRPr="000C40EC" w:rsidRDefault="000C40EC" w:rsidP="0071599A">
      <w:pPr>
        <w:ind w:firstLineChars="202" w:firstLine="646"/>
        <w:rPr>
          <w:sz w:val="32"/>
          <w:szCs w:val="36"/>
        </w:rPr>
      </w:pPr>
      <w:r w:rsidRPr="000C40EC">
        <w:rPr>
          <w:rFonts w:hint="eastAsia"/>
          <w:sz w:val="32"/>
          <w:szCs w:val="36"/>
        </w:rPr>
        <w:t>该技术依托“渤海粮仓”和“第二粮仓”项目，建立了畜禽粪尿“养殖场原位处理</w:t>
      </w:r>
      <w:r w:rsidRPr="000C40EC">
        <w:rPr>
          <w:rFonts w:hint="eastAsia"/>
          <w:sz w:val="32"/>
          <w:szCs w:val="36"/>
        </w:rPr>
        <w:t>-</w:t>
      </w:r>
      <w:r w:rsidRPr="000C40EC">
        <w:rPr>
          <w:rFonts w:hint="eastAsia"/>
          <w:sz w:val="32"/>
          <w:szCs w:val="36"/>
        </w:rPr>
        <w:t>有机肥集中加工</w:t>
      </w:r>
      <w:r w:rsidRPr="000C40EC">
        <w:rPr>
          <w:rFonts w:hint="eastAsia"/>
          <w:sz w:val="32"/>
          <w:szCs w:val="36"/>
        </w:rPr>
        <w:t>-</w:t>
      </w:r>
      <w:r w:rsidRPr="000C40EC">
        <w:rPr>
          <w:rFonts w:hint="eastAsia"/>
          <w:sz w:val="32"/>
          <w:szCs w:val="36"/>
        </w:rPr>
        <w:t>种养联盟消纳”的政产学研统筹的推广应用新模式。形成了以科技创新为驱动，政府政策为引导，企业和种养联盟为主体的市场运行机制，为</w:t>
      </w:r>
      <w:r w:rsidR="0071599A">
        <w:rPr>
          <w:rFonts w:hint="eastAsia"/>
          <w:sz w:val="32"/>
          <w:szCs w:val="36"/>
        </w:rPr>
        <w:t>“渤海粮仓”和</w:t>
      </w:r>
      <w:r w:rsidRPr="000C40EC">
        <w:rPr>
          <w:rFonts w:hint="eastAsia"/>
          <w:sz w:val="32"/>
          <w:szCs w:val="36"/>
        </w:rPr>
        <w:t>“第二粮仓”构建</w:t>
      </w:r>
      <w:r w:rsidR="00A045AC">
        <w:rPr>
          <w:rFonts w:hint="eastAsia"/>
          <w:sz w:val="32"/>
          <w:szCs w:val="36"/>
        </w:rPr>
        <w:t>了</w:t>
      </w:r>
      <w:r w:rsidRPr="000C40EC">
        <w:rPr>
          <w:rFonts w:hint="eastAsia"/>
          <w:sz w:val="32"/>
          <w:szCs w:val="36"/>
        </w:rPr>
        <w:t>种养结合</w:t>
      </w:r>
      <w:r w:rsidR="00A045AC">
        <w:rPr>
          <w:rFonts w:hint="eastAsia"/>
          <w:sz w:val="32"/>
          <w:szCs w:val="36"/>
        </w:rPr>
        <w:t>、</w:t>
      </w:r>
      <w:r w:rsidRPr="000C40EC">
        <w:rPr>
          <w:rFonts w:hint="eastAsia"/>
          <w:sz w:val="32"/>
          <w:szCs w:val="36"/>
        </w:rPr>
        <w:t>有机肥替代化肥</w:t>
      </w:r>
      <w:r w:rsidR="00A045AC" w:rsidRPr="000C40EC">
        <w:rPr>
          <w:rFonts w:hint="eastAsia"/>
          <w:sz w:val="32"/>
          <w:szCs w:val="36"/>
        </w:rPr>
        <w:t>、</w:t>
      </w:r>
      <w:r w:rsidR="00A045AC">
        <w:rPr>
          <w:rFonts w:hint="eastAsia"/>
          <w:sz w:val="32"/>
          <w:szCs w:val="36"/>
        </w:rPr>
        <w:t>障碍土壤改良</w:t>
      </w:r>
      <w:r w:rsidRPr="000C40EC">
        <w:rPr>
          <w:rFonts w:hint="eastAsia"/>
          <w:sz w:val="32"/>
          <w:szCs w:val="36"/>
        </w:rPr>
        <w:t>、绿色提质增效的</w:t>
      </w:r>
      <w:r w:rsidR="001A691B">
        <w:rPr>
          <w:rFonts w:hint="eastAsia"/>
          <w:sz w:val="32"/>
          <w:szCs w:val="36"/>
        </w:rPr>
        <w:t>农业</w:t>
      </w:r>
      <w:r w:rsidRPr="000C40EC">
        <w:rPr>
          <w:rFonts w:hint="eastAsia"/>
          <w:sz w:val="32"/>
          <w:szCs w:val="36"/>
        </w:rPr>
        <w:t>生产</w:t>
      </w:r>
      <w:r w:rsidR="00FF00CE">
        <w:rPr>
          <w:rFonts w:hint="eastAsia"/>
          <w:sz w:val="32"/>
          <w:szCs w:val="36"/>
        </w:rPr>
        <w:t>新</w:t>
      </w:r>
      <w:r w:rsidRPr="000C40EC">
        <w:rPr>
          <w:rFonts w:hint="eastAsia"/>
          <w:sz w:val="32"/>
          <w:szCs w:val="36"/>
        </w:rPr>
        <w:t>模式。</w:t>
      </w:r>
    </w:p>
    <w:p w:rsidR="001A691B" w:rsidRDefault="005F04E5" w:rsidP="000C40EC">
      <w:pPr>
        <w:ind w:firstLineChars="202" w:firstLine="649"/>
        <w:rPr>
          <w:b/>
          <w:sz w:val="32"/>
          <w:szCs w:val="36"/>
        </w:rPr>
      </w:pPr>
      <w:r w:rsidRPr="00D415D3">
        <w:rPr>
          <w:rFonts w:hint="eastAsia"/>
          <w:b/>
          <w:sz w:val="32"/>
          <w:szCs w:val="36"/>
        </w:rPr>
        <w:t>三、</w:t>
      </w:r>
      <w:r w:rsidR="00D415D3">
        <w:rPr>
          <w:rFonts w:hint="eastAsia"/>
          <w:b/>
          <w:sz w:val="32"/>
          <w:szCs w:val="36"/>
        </w:rPr>
        <w:t>建议我院</w:t>
      </w:r>
      <w:r w:rsidR="001A691B">
        <w:rPr>
          <w:rFonts w:hint="eastAsia"/>
          <w:b/>
          <w:sz w:val="32"/>
          <w:szCs w:val="36"/>
        </w:rPr>
        <w:t>重点布局该领域研究，</w:t>
      </w:r>
      <w:r w:rsidR="001A691B" w:rsidRPr="001A691B">
        <w:rPr>
          <w:rFonts w:hint="eastAsia"/>
          <w:b/>
          <w:sz w:val="32"/>
          <w:szCs w:val="36"/>
        </w:rPr>
        <w:t>抢占</w:t>
      </w:r>
      <w:r w:rsidR="009A757A">
        <w:rPr>
          <w:rFonts w:hint="eastAsia"/>
          <w:b/>
          <w:sz w:val="32"/>
          <w:szCs w:val="36"/>
        </w:rPr>
        <w:t>研究</w:t>
      </w:r>
      <w:r w:rsidR="001A691B" w:rsidRPr="001A691B">
        <w:rPr>
          <w:rFonts w:hint="eastAsia"/>
          <w:b/>
          <w:sz w:val="32"/>
          <w:szCs w:val="36"/>
        </w:rPr>
        <w:t>制高点</w:t>
      </w:r>
    </w:p>
    <w:p w:rsidR="008048C7" w:rsidRDefault="008048C7" w:rsidP="007254B0">
      <w:pPr>
        <w:ind w:firstLineChars="202" w:firstLine="646"/>
        <w:rPr>
          <w:sz w:val="32"/>
          <w:szCs w:val="36"/>
        </w:rPr>
      </w:pPr>
      <w:r>
        <w:rPr>
          <w:rFonts w:hint="eastAsia"/>
          <w:sz w:val="32"/>
          <w:szCs w:val="36"/>
        </w:rPr>
        <w:t xml:space="preserve"> </w:t>
      </w:r>
      <w:r w:rsidR="002A4981">
        <w:rPr>
          <w:rFonts w:hint="eastAsia"/>
          <w:sz w:val="32"/>
          <w:szCs w:val="36"/>
        </w:rPr>
        <w:t>“</w:t>
      </w:r>
      <w:r w:rsidR="002A4981" w:rsidRPr="002A4981">
        <w:rPr>
          <w:rFonts w:hint="eastAsia"/>
          <w:sz w:val="32"/>
          <w:szCs w:val="36"/>
        </w:rPr>
        <w:t>渤海粮仓</w:t>
      </w:r>
      <w:r w:rsidR="002A4981">
        <w:rPr>
          <w:rFonts w:hint="eastAsia"/>
          <w:sz w:val="32"/>
          <w:szCs w:val="36"/>
        </w:rPr>
        <w:t>”和“第二粮仓”</w:t>
      </w:r>
      <w:r w:rsidR="002A4981" w:rsidRPr="002A4981">
        <w:rPr>
          <w:rFonts w:hint="eastAsia"/>
          <w:sz w:val="32"/>
          <w:szCs w:val="36"/>
        </w:rPr>
        <w:t>科技示范工程是针对环渤海</w:t>
      </w:r>
      <w:r w:rsidR="002A4981">
        <w:rPr>
          <w:rFonts w:hint="eastAsia"/>
          <w:sz w:val="32"/>
          <w:szCs w:val="36"/>
        </w:rPr>
        <w:t>和淮北</w:t>
      </w:r>
      <w:r w:rsidR="002A4981" w:rsidRPr="002A4981">
        <w:rPr>
          <w:rFonts w:hint="eastAsia"/>
          <w:sz w:val="32"/>
          <w:szCs w:val="36"/>
        </w:rPr>
        <w:t>中低产田粮食增产增效实施的国家科技支撑项目，项目实施已经研发了一批新技术，培养了一批新业态、新动能，为区域农业发展起到了引领作用。</w:t>
      </w:r>
      <w:r>
        <w:rPr>
          <w:rFonts w:hint="eastAsia"/>
          <w:sz w:val="32"/>
          <w:szCs w:val="36"/>
        </w:rPr>
        <w:t>然而，</w:t>
      </w:r>
      <w:r w:rsidRPr="000142CB">
        <w:rPr>
          <w:rFonts w:hint="eastAsia"/>
          <w:sz w:val="32"/>
          <w:szCs w:val="36"/>
        </w:rPr>
        <w:t>中国</w:t>
      </w:r>
      <w:r w:rsidR="00FF00CE">
        <w:rPr>
          <w:rFonts w:hint="eastAsia"/>
          <w:sz w:val="32"/>
          <w:szCs w:val="36"/>
        </w:rPr>
        <w:t>社会</w:t>
      </w:r>
      <w:r w:rsidRPr="000142CB">
        <w:rPr>
          <w:rFonts w:hint="eastAsia"/>
          <w:sz w:val="32"/>
          <w:szCs w:val="36"/>
        </w:rPr>
        <w:t>发展</w:t>
      </w:r>
      <w:r w:rsidR="00FF00CE">
        <w:rPr>
          <w:rFonts w:hint="eastAsia"/>
          <w:sz w:val="32"/>
          <w:szCs w:val="36"/>
        </w:rPr>
        <w:t>正</w:t>
      </w:r>
      <w:r>
        <w:rPr>
          <w:rFonts w:hint="eastAsia"/>
          <w:sz w:val="32"/>
          <w:szCs w:val="36"/>
        </w:rPr>
        <w:t>处于</w:t>
      </w:r>
      <w:r w:rsidRPr="000142CB">
        <w:rPr>
          <w:rFonts w:hint="eastAsia"/>
          <w:sz w:val="32"/>
          <w:szCs w:val="36"/>
        </w:rPr>
        <w:t>转折点，即由“传统农业社会”向“现代化工业社会”的重要转型期</w:t>
      </w:r>
      <w:r w:rsidR="001A691B" w:rsidRPr="001A691B">
        <w:rPr>
          <w:rFonts w:hint="eastAsia"/>
          <w:sz w:val="32"/>
          <w:szCs w:val="36"/>
        </w:rPr>
        <w:t>，其中农业领域的转型突出</w:t>
      </w:r>
      <w:r w:rsidRPr="000142CB">
        <w:rPr>
          <w:rFonts w:hint="eastAsia"/>
          <w:sz w:val="32"/>
          <w:szCs w:val="36"/>
        </w:rPr>
        <w:t>表现在：（</w:t>
      </w:r>
      <w:r w:rsidRPr="000142CB">
        <w:rPr>
          <w:rFonts w:hint="eastAsia"/>
          <w:sz w:val="32"/>
          <w:szCs w:val="36"/>
        </w:rPr>
        <w:t>1</w:t>
      </w:r>
      <w:r w:rsidRPr="000142CB">
        <w:rPr>
          <w:rFonts w:hint="eastAsia"/>
          <w:sz w:val="32"/>
          <w:szCs w:val="36"/>
        </w:rPr>
        <w:t>）农业经营模式由传统的小农户向家庭农场、专业生产大户</w:t>
      </w:r>
      <w:r>
        <w:rPr>
          <w:rFonts w:hint="eastAsia"/>
          <w:sz w:val="32"/>
          <w:szCs w:val="36"/>
        </w:rPr>
        <w:t>、</w:t>
      </w:r>
      <w:r w:rsidRPr="000142CB">
        <w:rPr>
          <w:rFonts w:hint="eastAsia"/>
          <w:sz w:val="32"/>
          <w:szCs w:val="36"/>
        </w:rPr>
        <w:t>专业合作社</w:t>
      </w:r>
      <w:r>
        <w:rPr>
          <w:rFonts w:hint="eastAsia"/>
          <w:sz w:val="32"/>
          <w:szCs w:val="36"/>
        </w:rPr>
        <w:t>和集约化农业公司</w:t>
      </w:r>
      <w:r w:rsidRPr="000142CB">
        <w:rPr>
          <w:rFonts w:hint="eastAsia"/>
          <w:sz w:val="32"/>
          <w:szCs w:val="36"/>
        </w:rPr>
        <w:t>转变；（</w:t>
      </w:r>
      <w:r w:rsidRPr="000142CB">
        <w:rPr>
          <w:rFonts w:hint="eastAsia"/>
          <w:sz w:val="32"/>
          <w:szCs w:val="36"/>
        </w:rPr>
        <w:t>2</w:t>
      </w:r>
      <w:r w:rsidRPr="000142CB">
        <w:rPr>
          <w:rFonts w:hint="eastAsia"/>
          <w:sz w:val="32"/>
          <w:szCs w:val="36"/>
        </w:rPr>
        <w:t>）农业</w:t>
      </w:r>
      <w:r w:rsidR="000A7057">
        <w:rPr>
          <w:rFonts w:hint="eastAsia"/>
          <w:sz w:val="32"/>
          <w:szCs w:val="36"/>
        </w:rPr>
        <w:t>发展、</w:t>
      </w:r>
      <w:r w:rsidRPr="000142CB">
        <w:rPr>
          <w:rFonts w:hint="eastAsia"/>
          <w:sz w:val="32"/>
          <w:szCs w:val="36"/>
        </w:rPr>
        <w:t>政策和补贴方向由单一的追求粮食安全向供给侧结构优化和生态</w:t>
      </w:r>
      <w:r w:rsidRPr="000142CB">
        <w:rPr>
          <w:rFonts w:hint="eastAsia"/>
          <w:sz w:val="32"/>
          <w:szCs w:val="36"/>
        </w:rPr>
        <w:lastRenderedPageBreak/>
        <w:t>环境保护转变。</w:t>
      </w:r>
      <w:r w:rsidRPr="000142CB">
        <w:rPr>
          <w:rFonts w:hint="eastAsia"/>
          <w:sz w:val="32"/>
          <w:szCs w:val="36"/>
        </w:rPr>
        <w:t>2013-2015</w:t>
      </w:r>
      <w:r w:rsidRPr="000142CB">
        <w:rPr>
          <w:rFonts w:hint="eastAsia"/>
          <w:sz w:val="32"/>
          <w:szCs w:val="36"/>
        </w:rPr>
        <w:t>年，中央一号文件都连续提出了鼓励土地流转、发展家庭农（牧）场和农业现代化、集约化和专业化的方向</w:t>
      </w:r>
      <w:r w:rsidR="000A7057">
        <w:rPr>
          <w:rFonts w:hint="eastAsia"/>
          <w:sz w:val="32"/>
          <w:szCs w:val="36"/>
        </w:rPr>
        <w:t>。</w:t>
      </w:r>
      <w:r w:rsidRPr="000142CB">
        <w:rPr>
          <w:rFonts w:hint="eastAsia"/>
          <w:sz w:val="32"/>
          <w:szCs w:val="36"/>
        </w:rPr>
        <w:t>2016</w:t>
      </w:r>
      <w:r w:rsidRPr="000142CB">
        <w:rPr>
          <w:rFonts w:hint="eastAsia"/>
          <w:sz w:val="32"/>
          <w:szCs w:val="36"/>
        </w:rPr>
        <w:t>年和</w:t>
      </w:r>
      <w:r w:rsidRPr="000142CB">
        <w:rPr>
          <w:rFonts w:hint="eastAsia"/>
          <w:sz w:val="32"/>
          <w:szCs w:val="36"/>
        </w:rPr>
        <w:t>2017</w:t>
      </w:r>
      <w:r w:rsidRPr="000142CB">
        <w:rPr>
          <w:rFonts w:hint="eastAsia"/>
          <w:sz w:val="32"/>
          <w:szCs w:val="36"/>
        </w:rPr>
        <w:t>年，中央更是提出了促进农业供给侧结构改革、</w:t>
      </w:r>
      <w:r w:rsidRPr="000142CB">
        <w:rPr>
          <w:rFonts w:hint="eastAsia"/>
          <w:sz w:val="32"/>
          <w:szCs w:val="36"/>
        </w:rPr>
        <w:t>2020</w:t>
      </w:r>
      <w:r w:rsidRPr="000142CB">
        <w:rPr>
          <w:rFonts w:hint="eastAsia"/>
          <w:sz w:val="32"/>
          <w:szCs w:val="36"/>
        </w:rPr>
        <w:t>年化肥零增长和畜禽废弃物资源化的目标。围绕国家需求，立足国际前沿，这也为</w:t>
      </w:r>
      <w:r>
        <w:rPr>
          <w:rFonts w:hint="eastAsia"/>
          <w:sz w:val="32"/>
          <w:szCs w:val="36"/>
        </w:rPr>
        <w:t>“渤海粮仓”和“第二粮仓”</w:t>
      </w:r>
      <w:r w:rsidRPr="000142CB">
        <w:rPr>
          <w:rFonts w:hint="eastAsia"/>
          <w:sz w:val="32"/>
          <w:szCs w:val="36"/>
        </w:rPr>
        <w:t>研究提出了新的挑战</w:t>
      </w:r>
      <w:r w:rsidR="007254B0">
        <w:rPr>
          <w:rFonts w:hint="eastAsia"/>
          <w:sz w:val="32"/>
          <w:szCs w:val="36"/>
        </w:rPr>
        <w:t>，</w:t>
      </w:r>
      <w:r>
        <w:rPr>
          <w:rFonts w:hint="eastAsia"/>
          <w:sz w:val="32"/>
          <w:szCs w:val="36"/>
        </w:rPr>
        <w:t>包括：（</w:t>
      </w:r>
      <w:r>
        <w:rPr>
          <w:rFonts w:hint="eastAsia"/>
          <w:sz w:val="32"/>
          <w:szCs w:val="36"/>
        </w:rPr>
        <w:t>1</w:t>
      </w:r>
      <w:r>
        <w:rPr>
          <w:rFonts w:hint="eastAsia"/>
          <w:sz w:val="32"/>
          <w:szCs w:val="36"/>
        </w:rPr>
        <w:t>）</w:t>
      </w:r>
      <w:r w:rsidR="00812397">
        <w:rPr>
          <w:rFonts w:hint="eastAsia"/>
          <w:sz w:val="32"/>
          <w:szCs w:val="36"/>
        </w:rPr>
        <w:t>粮食增产</w:t>
      </w:r>
      <w:r w:rsidR="00812397" w:rsidRPr="00812397">
        <w:rPr>
          <w:rFonts w:hint="eastAsia"/>
          <w:sz w:val="32"/>
          <w:szCs w:val="36"/>
        </w:rPr>
        <w:t>与畜牧业</w:t>
      </w:r>
      <w:r w:rsidR="00812397">
        <w:rPr>
          <w:rFonts w:hint="eastAsia"/>
          <w:sz w:val="32"/>
          <w:szCs w:val="36"/>
        </w:rPr>
        <w:t>需求</w:t>
      </w:r>
      <w:r w:rsidR="00812397" w:rsidRPr="00812397">
        <w:rPr>
          <w:rFonts w:hint="eastAsia"/>
          <w:sz w:val="32"/>
          <w:szCs w:val="36"/>
        </w:rPr>
        <w:t>如何匹配，</w:t>
      </w:r>
      <w:r w:rsidR="00812397">
        <w:rPr>
          <w:rFonts w:hint="eastAsia"/>
          <w:sz w:val="32"/>
          <w:szCs w:val="36"/>
        </w:rPr>
        <w:t>（</w:t>
      </w:r>
      <w:r w:rsidR="00812397">
        <w:rPr>
          <w:rFonts w:hint="eastAsia"/>
          <w:sz w:val="32"/>
          <w:szCs w:val="36"/>
        </w:rPr>
        <w:t>2</w:t>
      </w:r>
      <w:r w:rsidR="00812397">
        <w:rPr>
          <w:rFonts w:hint="eastAsia"/>
          <w:sz w:val="32"/>
          <w:szCs w:val="36"/>
        </w:rPr>
        <w:t>）如何构建新型的种养</w:t>
      </w:r>
      <w:r w:rsidR="00812397" w:rsidRPr="00812397">
        <w:rPr>
          <w:rFonts w:hint="eastAsia"/>
          <w:sz w:val="32"/>
          <w:szCs w:val="36"/>
        </w:rPr>
        <w:t>结合体系</w:t>
      </w:r>
      <w:r w:rsidR="00812397">
        <w:rPr>
          <w:rFonts w:hint="eastAsia"/>
          <w:sz w:val="32"/>
          <w:szCs w:val="36"/>
        </w:rPr>
        <w:t>及其对障碍土壤改良的贡献，（</w:t>
      </w:r>
      <w:r w:rsidR="00812397">
        <w:rPr>
          <w:rFonts w:hint="eastAsia"/>
          <w:sz w:val="32"/>
          <w:szCs w:val="36"/>
        </w:rPr>
        <w:t>3</w:t>
      </w:r>
      <w:r w:rsidR="00812397">
        <w:rPr>
          <w:rFonts w:hint="eastAsia"/>
          <w:sz w:val="32"/>
          <w:szCs w:val="36"/>
        </w:rPr>
        <w:t>）种养结合枢纽部位畜禽养殖废弃物如何</w:t>
      </w:r>
      <w:r w:rsidR="000A7057">
        <w:rPr>
          <w:rFonts w:hint="eastAsia"/>
          <w:sz w:val="32"/>
          <w:szCs w:val="36"/>
        </w:rPr>
        <w:t>无害化和</w:t>
      </w:r>
      <w:r w:rsidR="00812397">
        <w:rPr>
          <w:rFonts w:hint="eastAsia"/>
          <w:sz w:val="32"/>
          <w:szCs w:val="36"/>
        </w:rPr>
        <w:t>资源化利用。</w:t>
      </w:r>
      <w:r w:rsidR="007254B0" w:rsidRPr="007254B0">
        <w:rPr>
          <w:rFonts w:hint="eastAsia"/>
          <w:sz w:val="32"/>
          <w:szCs w:val="36"/>
        </w:rPr>
        <w:t>综上，建议我院加大对畜禽养殖废弃物资源化研发的支持力度，抢占技术制高点，服务农业绿色发展。</w:t>
      </w:r>
    </w:p>
    <w:p w:rsidR="007254B0" w:rsidRDefault="00AC1875" w:rsidP="005C72D7">
      <w:pPr>
        <w:ind w:firstLineChars="202" w:firstLine="646"/>
        <w:rPr>
          <w:sz w:val="32"/>
          <w:szCs w:val="36"/>
        </w:rPr>
      </w:pPr>
      <w:r>
        <w:rPr>
          <w:rFonts w:hint="eastAsia"/>
          <w:sz w:val="32"/>
          <w:szCs w:val="36"/>
        </w:rPr>
        <w:t>建议</w:t>
      </w:r>
      <w:r w:rsidR="009A757A">
        <w:rPr>
          <w:rFonts w:hint="eastAsia"/>
          <w:sz w:val="32"/>
          <w:szCs w:val="36"/>
        </w:rPr>
        <w:t>布局的</w:t>
      </w:r>
      <w:r w:rsidR="005C72D7">
        <w:rPr>
          <w:rFonts w:hint="eastAsia"/>
          <w:sz w:val="32"/>
          <w:szCs w:val="36"/>
        </w:rPr>
        <w:t>重点研究</w:t>
      </w:r>
      <w:r w:rsidR="007254B0">
        <w:rPr>
          <w:rFonts w:hint="eastAsia"/>
          <w:sz w:val="32"/>
          <w:szCs w:val="36"/>
        </w:rPr>
        <w:t>包括：</w:t>
      </w:r>
      <w:r w:rsidR="005C72D7" w:rsidRPr="005C72D7">
        <w:rPr>
          <w:rFonts w:hint="eastAsia"/>
          <w:sz w:val="32"/>
          <w:szCs w:val="36"/>
        </w:rPr>
        <w:t>（</w:t>
      </w:r>
      <w:r w:rsidR="005C72D7" w:rsidRPr="005C72D7">
        <w:rPr>
          <w:rFonts w:hint="eastAsia"/>
          <w:sz w:val="32"/>
          <w:szCs w:val="36"/>
        </w:rPr>
        <w:t>1</w:t>
      </w:r>
      <w:r w:rsidR="005C72D7" w:rsidRPr="005C72D7">
        <w:rPr>
          <w:rFonts w:hint="eastAsia"/>
          <w:sz w:val="32"/>
          <w:szCs w:val="36"/>
        </w:rPr>
        <w:t>）畜禽粪尿“饲舍</w:t>
      </w:r>
      <w:r w:rsidR="005C72D7" w:rsidRPr="005C72D7">
        <w:rPr>
          <w:rFonts w:hint="eastAsia"/>
          <w:sz w:val="32"/>
          <w:szCs w:val="36"/>
        </w:rPr>
        <w:t>-</w:t>
      </w:r>
      <w:r w:rsidR="005C72D7" w:rsidRPr="005C72D7">
        <w:rPr>
          <w:rFonts w:hint="eastAsia"/>
          <w:sz w:val="32"/>
          <w:szCs w:val="36"/>
        </w:rPr>
        <w:t>储存”氮磷养分环境减排</w:t>
      </w:r>
      <w:r w:rsidR="009A757A">
        <w:rPr>
          <w:rFonts w:hint="eastAsia"/>
          <w:sz w:val="32"/>
          <w:szCs w:val="36"/>
        </w:rPr>
        <w:t>机理</w:t>
      </w:r>
      <w:r w:rsidR="005C72D7" w:rsidRPr="005C72D7">
        <w:rPr>
          <w:rFonts w:hint="eastAsia"/>
          <w:sz w:val="32"/>
          <w:szCs w:val="36"/>
        </w:rPr>
        <w:t>与</w:t>
      </w:r>
      <w:r w:rsidR="000A7057">
        <w:rPr>
          <w:rFonts w:hint="eastAsia"/>
          <w:sz w:val="32"/>
          <w:szCs w:val="36"/>
        </w:rPr>
        <w:t>氨气</w:t>
      </w:r>
      <w:r w:rsidR="005C72D7" w:rsidRPr="005C72D7">
        <w:rPr>
          <w:rFonts w:hint="eastAsia"/>
          <w:sz w:val="32"/>
          <w:szCs w:val="36"/>
        </w:rPr>
        <w:t>回收技术</w:t>
      </w:r>
      <w:r w:rsidR="005C72D7">
        <w:rPr>
          <w:rFonts w:hint="eastAsia"/>
          <w:sz w:val="32"/>
          <w:szCs w:val="36"/>
        </w:rPr>
        <w:t>，</w:t>
      </w:r>
      <w:r w:rsidR="005C72D7" w:rsidRPr="005C72D7">
        <w:rPr>
          <w:rFonts w:hint="eastAsia"/>
          <w:sz w:val="32"/>
          <w:szCs w:val="36"/>
        </w:rPr>
        <w:t>（</w:t>
      </w:r>
      <w:r w:rsidR="005C72D7" w:rsidRPr="005C72D7">
        <w:rPr>
          <w:rFonts w:hint="eastAsia"/>
          <w:sz w:val="32"/>
          <w:szCs w:val="36"/>
        </w:rPr>
        <w:t>2</w:t>
      </w:r>
      <w:r w:rsidR="005C72D7" w:rsidRPr="005C72D7">
        <w:rPr>
          <w:rFonts w:hint="eastAsia"/>
          <w:sz w:val="32"/>
          <w:szCs w:val="36"/>
        </w:rPr>
        <w:t>）固体废弃物高效发酵</w:t>
      </w:r>
      <w:r w:rsidR="009A757A">
        <w:rPr>
          <w:rFonts w:hint="eastAsia"/>
          <w:sz w:val="32"/>
          <w:szCs w:val="36"/>
        </w:rPr>
        <w:t>机理与</w:t>
      </w:r>
      <w:r w:rsidR="005C72D7" w:rsidRPr="005C72D7">
        <w:rPr>
          <w:rFonts w:hint="eastAsia"/>
          <w:sz w:val="32"/>
          <w:szCs w:val="36"/>
        </w:rPr>
        <w:t>有机肥</w:t>
      </w:r>
      <w:r w:rsidR="009A757A">
        <w:rPr>
          <w:rFonts w:hint="eastAsia"/>
          <w:sz w:val="32"/>
          <w:szCs w:val="36"/>
        </w:rPr>
        <w:t>生产</w:t>
      </w:r>
      <w:r w:rsidR="005C72D7" w:rsidRPr="005C72D7">
        <w:rPr>
          <w:rFonts w:hint="eastAsia"/>
          <w:sz w:val="32"/>
          <w:szCs w:val="36"/>
        </w:rPr>
        <w:t>技术</w:t>
      </w:r>
      <w:r w:rsidR="005C72D7">
        <w:rPr>
          <w:rFonts w:hint="eastAsia"/>
          <w:sz w:val="32"/>
          <w:szCs w:val="36"/>
        </w:rPr>
        <w:t>，</w:t>
      </w:r>
      <w:r w:rsidR="005C72D7" w:rsidRPr="005C72D7">
        <w:rPr>
          <w:rFonts w:hint="eastAsia"/>
          <w:sz w:val="32"/>
          <w:szCs w:val="36"/>
        </w:rPr>
        <w:t>（</w:t>
      </w:r>
      <w:r w:rsidR="005C72D7" w:rsidRPr="005C72D7">
        <w:rPr>
          <w:rFonts w:hint="eastAsia"/>
          <w:sz w:val="32"/>
          <w:szCs w:val="36"/>
        </w:rPr>
        <w:t>3</w:t>
      </w:r>
      <w:r w:rsidR="005C72D7" w:rsidRPr="005C72D7">
        <w:rPr>
          <w:rFonts w:hint="eastAsia"/>
          <w:sz w:val="32"/>
          <w:szCs w:val="36"/>
        </w:rPr>
        <w:t>）畜禽养殖废水微生物转化</w:t>
      </w:r>
      <w:r w:rsidR="00B55001">
        <w:rPr>
          <w:rFonts w:hint="eastAsia"/>
          <w:sz w:val="32"/>
          <w:szCs w:val="36"/>
        </w:rPr>
        <w:t>和</w:t>
      </w:r>
      <w:r w:rsidR="005C72D7">
        <w:rPr>
          <w:rFonts w:hint="eastAsia"/>
          <w:sz w:val="32"/>
          <w:szCs w:val="36"/>
        </w:rPr>
        <w:t>障碍土壤</w:t>
      </w:r>
      <w:r w:rsidR="005C72D7" w:rsidRPr="005C72D7">
        <w:rPr>
          <w:rFonts w:hint="eastAsia"/>
          <w:sz w:val="32"/>
          <w:szCs w:val="36"/>
        </w:rPr>
        <w:t>改良</w:t>
      </w:r>
      <w:r w:rsidR="009A757A">
        <w:rPr>
          <w:rFonts w:hint="eastAsia"/>
          <w:sz w:val="32"/>
          <w:szCs w:val="36"/>
        </w:rPr>
        <w:t>机理与</w:t>
      </w:r>
      <w:r w:rsidR="005C72D7" w:rsidRPr="005C72D7">
        <w:rPr>
          <w:rFonts w:hint="eastAsia"/>
          <w:sz w:val="32"/>
          <w:szCs w:val="36"/>
        </w:rPr>
        <w:t>技术</w:t>
      </w:r>
      <w:r w:rsidR="005C72D7">
        <w:rPr>
          <w:rFonts w:hint="eastAsia"/>
          <w:sz w:val="32"/>
          <w:szCs w:val="36"/>
        </w:rPr>
        <w:t>，（</w:t>
      </w:r>
      <w:r w:rsidR="005C72D7">
        <w:rPr>
          <w:rFonts w:hint="eastAsia"/>
          <w:sz w:val="32"/>
          <w:szCs w:val="36"/>
        </w:rPr>
        <w:t>4</w:t>
      </w:r>
      <w:r w:rsidR="005C72D7">
        <w:rPr>
          <w:rFonts w:hint="eastAsia"/>
          <w:sz w:val="32"/>
          <w:szCs w:val="36"/>
        </w:rPr>
        <w:t>）</w:t>
      </w:r>
      <w:r w:rsidR="005C72D7" w:rsidRPr="005C72D7">
        <w:rPr>
          <w:rFonts w:hint="eastAsia"/>
          <w:sz w:val="32"/>
          <w:szCs w:val="36"/>
        </w:rPr>
        <w:t>集成种养加废弃物资源化利用技术和有机肥替代化肥技术，建立一体化的模式</w:t>
      </w:r>
      <w:r w:rsidR="005C72D7">
        <w:rPr>
          <w:rFonts w:hint="eastAsia"/>
          <w:sz w:val="32"/>
          <w:szCs w:val="36"/>
        </w:rPr>
        <w:t>。</w:t>
      </w:r>
    </w:p>
    <w:p w:rsidR="007254B0" w:rsidRDefault="007254B0" w:rsidP="007254B0">
      <w:pPr>
        <w:ind w:firstLineChars="202" w:firstLine="646"/>
        <w:rPr>
          <w:sz w:val="32"/>
          <w:szCs w:val="36"/>
        </w:rPr>
      </w:pPr>
      <w:r w:rsidRPr="007254B0">
        <w:rPr>
          <w:rFonts w:hint="eastAsia"/>
          <w:sz w:val="32"/>
          <w:szCs w:val="36"/>
        </w:rPr>
        <w:t>以上建议若被采纳和实践，将</w:t>
      </w:r>
      <w:r w:rsidR="005C72D7">
        <w:rPr>
          <w:rFonts w:hint="eastAsia"/>
          <w:sz w:val="32"/>
          <w:szCs w:val="36"/>
        </w:rPr>
        <w:t>对提升我院“渤海粮仓”和“第二粮仓”研究</w:t>
      </w:r>
      <w:r w:rsidR="000A7057">
        <w:rPr>
          <w:rFonts w:hint="eastAsia"/>
          <w:sz w:val="32"/>
          <w:szCs w:val="36"/>
        </w:rPr>
        <w:t>品牌</w:t>
      </w:r>
      <w:r w:rsidR="005C72D7">
        <w:rPr>
          <w:rFonts w:hint="eastAsia"/>
          <w:sz w:val="32"/>
          <w:szCs w:val="36"/>
        </w:rPr>
        <w:t>，服务国家</w:t>
      </w:r>
      <w:r w:rsidR="002A4981" w:rsidRPr="002A4981">
        <w:rPr>
          <w:rFonts w:hint="eastAsia"/>
          <w:sz w:val="32"/>
          <w:szCs w:val="36"/>
        </w:rPr>
        <w:t>农业供给侧结构性改革，发展绿色生态高效农业具有重要的意义</w:t>
      </w:r>
      <w:r>
        <w:rPr>
          <w:rFonts w:hint="eastAsia"/>
          <w:sz w:val="32"/>
          <w:szCs w:val="36"/>
        </w:rPr>
        <w:t>，体现我院布局新时期国家农业可持续发展的前瞻性。</w:t>
      </w:r>
    </w:p>
    <w:p w:rsidR="007254B0" w:rsidRPr="007254B0" w:rsidRDefault="007254B0" w:rsidP="005C72D7">
      <w:pPr>
        <w:ind w:firstLineChars="202" w:firstLine="646"/>
        <w:rPr>
          <w:sz w:val="32"/>
          <w:szCs w:val="36"/>
        </w:rPr>
      </w:pPr>
    </w:p>
    <w:sectPr w:rsidR="007254B0" w:rsidRPr="007254B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916" w:rsidRDefault="00AE2916" w:rsidP="00521207">
      <w:r>
        <w:separator/>
      </w:r>
    </w:p>
  </w:endnote>
  <w:endnote w:type="continuationSeparator" w:id="0">
    <w:p w:rsidR="00AE2916" w:rsidRDefault="00AE2916" w:rsidP="0052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361002"/>
      <w:docPartObj>
        <w:docPartGallery w:val="Page Numbers (Bottom of Page)"/>
        <w:docPartUnique/>
      </w:docPartObj>
    </w:sdtPr>
    <w:sdtEndPr/>
    <w:sdtContent>
      <w:p w:rsidR="00521207" w:rsidRDefault="00521207">
        <w:pPr>
          <w:pStyle w:val="a5"/>
          <w:jc w:val="center"/>
        </w:pPr>
        <w:r>
          <w:fldChar w:fldCharType="begin"/>
        </w:r>
        <w:r>
          <w:instrText>PAGE   \* MERGEFORMAT</w:instrText>
        </w:r>
        <w:r>
          <w:fldChar w:fldCharType="separate"/>
        </w:r>
        <w:r w:rsidR="00620ED3" w:rsidRPr="00620ED3">
          <w:rPr>
            <w:noProof/>
            <w:lang w:val="zh-CN"/>
          </w:rPr>
          <w:t>2</w:t>
        </w:r>
        <w:r>
          <w:fldChar w:fldCharType="end"/>
        </w:r>
      </w:p>
    </w:sdtContent>
  </w:sdt>
  <w:p w:rsidR="00521207" w:rsidRDefault="005212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916" w:rsidRDefault="00AE2916" w:rsidP="00521207">
      <w:r>
        <w:separator/>
      </w:r>
    </w:p>
  </w:footnote>
  <w:footnote w:type="continuationSeparator" w:id="0">
    <w:p w:rsidR="00AE2916" w:rsidRDefault="00AE2916" w:rsidP="0052120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X">
    <w15:presenceInfo w15:providerId="None" w15:userId="W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17E"/>
    <w:rsid w:val="000142CB"/>
    <w:rsid w:val="000A7057"/>
    <w:rsid w:val="000C3692"/>
    <w:rsid w:val="000C40EC"/>
    <w:rsid w:val="00122902"/>
    <w:rsid w:val="001A691B"/>
    <w:rsid w:val="001D6395"/>
    <w:rsid w:val="00237DCA"/>
    <w:rsid w:val="002473D3"/>
    <w:rsid w:val="002A4981"/>
    <w:rsid w:val="00351814"/>
    <w:rsid w:val="003E470E"/>
    <w:rsid w:val="003F6D55"/>
    <w:rsid w:val="00430D84"/>
    <w:rsid w:val="005128A9"/>
    <w:rsid w:val="00521207"/>
    <w:rsid w:val="00537E24"/>
    <w:rsid w:val="00570107"/>
    <w:rsid w:val="005C72D7"/>
    <w:rsid w:val="005F04E5"/>
    <w:rsid w:val="00601AB8"/>
    <w:rsid w:val="006046EE"/>
    <w:rsid w:val="00620ED3"/>
    <w:rsid w:val="0071599A"/>
    <w:rsid w:val="007254B0"/>
    <w:rsid w:val="00736FA5"/>
    <w:rsid w:val="008048C7"/>
    <w:rsid w:val="00812397"/>
    <w:rsid w:val="00871ACD"/>
    <w:rsid w:val="0093517E"/>
    <w:rsid w:val="00953AA9"/>
    <w:rsid w:val="009A603A"/>
    <w:rsid w:val="009A757A"/>
    <w:rsid w:val="00A045AC"/>
    <w:rsid w:val="00A20C11"/>
    <w:rsid w:val="00A3474F"/>
    <w:rsid w:val="00A845B7"/>
    <w:rsid w:val="00AC1875"/>
    <w:rsid w:val="00AE2916"/>
    <w:rsid w:val="00B334DD"/>
    <w:rsid w:val="00B55001"/>
    <w:rsid w:val="00BB1EF3"/>
    <w:rsid w:val="00BD4D6B"/>
    <w:rsid w:val="00CB1C07"/>
    <w:rsid w:val="00D102AD"/>
    <w:rsid w:val="00D415D3"/>
    <w:rsid w:val="00E86D8E"/>
    <w:rsid w:val="00E93FEC"/>
    <w:rsid w:val="00F70A4C"/>
    <w:rsid w:val="00FF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B1C07"/>
    <w:pPr>
      <w:ind w:leftChars="2500" w:left="100"/>
    </w:pPr>
  </w:style>
  <w:style w:type="character" w:customStyle="1" w:styleId="Char">
    <w:name w:val="日期 Char"/>
    <w:basedOn w:val="a0"/>
    <w:link w:val="a3"/>
    <w:uiPriority w:val="99"/>
    <w:semiHidden/>
    <w:rsid w:val="00CB1C07"/>
  </w:style>
  <w:style w:type="paragraph" w:styleId="a4">
    <w:name w:val="header"/>
    <w:basedOn w:val="a"/>
    <w:link w:val="Char0"/>
    <w:uiPriority w:val="99"/>
    <w:unhideWhenUsed/>
    <w:rsid w:val="005212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21207"/>
    <w:rPr>
      <w:sz w:val="18"/>
      <w:szCs w:val="18"/>
    </w:rPr>
  </w:style>
  <w:style w:type="paragraph" w:styleId="a5">
    <w:name w:val="footer"/>
    <w:basedOn w:val="a"/>
    <w:link w:val="Char1"/>
    <w:uiPriority w:val="99"/>
    <w:unhideWhenUsed/>
    <w:rsid w:val="00521207"/>
    <w:pPr>
      <w:tabs>
        <w:tab w:val="center" w:pos="4153"/>
        <w:tab w:val="right" w:pos="8306"/>
      </w:tabs>
      <w:snapToGrid w:val="0"/>
      <w:jc w:val="left"/>
    </w:pPr>
    <w:rPr>
      <w:sz w:val="18"/>
      <w:szCs w:val="18"/>
    </w:rPr>
  </w:style>
  <w:style w:type="character" w:customStyle="1" w:styleId="Char1">
    <w:name w:val="页脚 Char"/>
    <w:basedOn w:val="a0"/>
    <w:link w:val="a5"/>
    <w:uiPriority w:val="99"/>
    <w:rsid w:val="00521207"/>
    <w:rPr>
      <w:sz w:val="18"/>
      <w:szCs w:val="18"/>
    </w:rPr>
  </w:style>
  <w:style w:type="paragraph" w:styleId="a6">
    <w:name w:val="Balloon Text"/>
    <w:basedOn w:val="a"/>
    <w:link w:val="Char2"/>
    <w:uiPriority w:val="99"/>
    <w:semiHidden/>
    <w:unhideWhenUsed/>
    <w:rsid w:val="000C3692"/>
    <w:rPr>
      <w:sz w:val="18"/>
      <w:szCs w:val="18"/>
    </w:rPr>
  </w:style>
  <w:style w:type="character" w:customStyle="1" w:styleId="Char2">
    <w:name w:val="批注框文本 Char"/>
    <w:basedOn w:val="a0"/>
    <w:link w:val="a6"/>
    <w:uiPriority w:val="99"/>
    <w:semiHidden/>
    <w:rsid w:val="000C36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B1C07"/>
    <w:pPr>
      <w:ind w:leftChars="2500" w:left="100"/>
    </w:pPr>
  </w:style>
  <w:style w:type="character" w:customStyle="1" w:styleId="Char">
    <w:name w:val="日期 Char"/>
    <w:basedOn w:val="a0"/>
    <w:link w:val="a3"/>
    <w:uiPriority w:val="99"/>
    <w:semiHidden/>
    <w:rsid w:val="00CB1C07"/>
  </w:style>
  <w:style w:type="paragraph" w:styleId="a4">
    <w:name w:val="header"/>
    <w:basedOn w:val="a"/>
    <w:link w:val="Char0"/>
    <w:uiPriority w:val="99"/>
    <w:unhideWhenUsed/>
    <w:rsid w:val="005212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21207"/>
    <w:rPr>
      <w:sz w:val="18"/>
      <w:szCs w:val="18"/>
    </w:rPr>
  </w:style>
  <w:style w:type="paragraph" w:styleId="a5">
    <w:name w:val="footer"/>
    <w:basedOn w:val="a"/>
    <w:link w:val="Char1"/>
    <w:uiPriority w:val="99"/>
    <w:unhideWhenUsed/>
    <w:rsid w:val="00521207"/>
    <w:pPr>
      <w:tabs>
        <w:tab w:val="center" w:pos="4153"/>
        <w:tab w:val="right" w:pos="8306"/>
      </w:tabs>
      <w:snapToGrid w:val="0"/>
      <w:jc w:val="left"/>
    </w:pPr>
    <w:rPr>
      <w:sz w:val="18"/>
      <w:szCs w:val="18"/>
    </w:rPr>
  </w:style>
  <w:style w:type="character" w:customStyle="1" w:styleId="Char1">
    <w:name w:val="页脚 Char"/>
    <w:basedOn w:val="a0"/>
    <w:link w:val="a5"/>
    <w:uiPriority w:val="99"/>
    <w:rsid w:val="00521207"/>
    <w:rPr>
      <w:sz w:val="18"/>
      <w:szCs w:val="18"/>
    </w:rPr>
  </w:style>
  <w:style w:type="paragraph" w:styleId="a6">
    <w:name w:val="Balloon Text"/>
    <w:basedOn w:val="a"/>
    <w:link w:val="Char2"/>
    <w:uiPriority w:val="99"/>
    <w:semiHidden/>
    <w:unhideWhenUsed/>
    <w:rsid w:val="000C3692"/>
    <w:rPr>
      <w:sz w:val="18"/>
      <w:szCs w:val="18"/>
    </w:rPr>
  </w:style>
  <w:style w:type="character" w:customStyle="1" w:styleId="Char2">
    <w:name w:val="批注框文本 Char"/>
    <w:basedOn w:val="a0"/>
    <w:link w:val="a6"/>
    <w:uiPriority w:val="99"/>
    <w:semiHidden/>
    <w:rsid w:val="000C36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5</Pages>
  <Words>405</Words>
  <Characters>2313</Characters>
  <Application>Microsoft Office Word</Application>
  <DocSecurity>0</DocSecurity>
  <Lines>19</Lines>
  <Paragraphs>5</Paragraphs>
  <ScaleCrop>false</ScaleCrop>
  <Company>Lenovo</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24</cp:revision>
  <dcterms:created xsi:type="dcterms:W3CDTF">2017-07-31T01:15:00Z</dcterms:created>
  <dcterms:modified xsi:type="dcterms:W3CDTF">2017-08-01T00:29:00Z</dcterms:modified>
</cp:coreProperties>
</file>